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realizovaná postupom zadávania zákazky s nízkou hodnotou</w:t>
      </w:r>
      <w:r w:rsidR="008522B2">
        <w:t xml:space="preserve"> </w:t>
      </w:r>
      <w:r w:rsidR="002E757D">
        <w:t>prostredníctvom prieskumu</w:t>
      </w:r>
      <w:r w:rsidR="008522B2">
        <w:t xml:space="preserve"> trhu</w:t>
      </w:r>
      <w:r>
        <w:t xml:space="preserve"> podľa</w:t>
      </w:r>
      <w:r w:rsidR="008522B2">
        <w:t xml:space="preserve"> ustanovenia</w:t>
      </w:r>
      <w:r>
        <w:t xml:space="preserve"> § 117 </w:t>
      </w:r>
      <w:r w:rsidR="008522B2">
        <w:t>a ustanovenia § 6</w:t>
      </w:r>
      <w:r w:rsidR="008522B2" w:rsidRPr="008522B2">
        <w:t xml:space="preserve"> </w:t>
      </w:r>
      <w:r w:rsidR="008522B2">
        <w:t xml:space="preserve">zákona č. 343/2015 Z. z. </w:t>
      </w:r>
      <w:r>
        <w:t xml:space="preserve">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Default="00D32ADB" w:rsidP="00800516">
      <w:pPr>
        <w:spacing w:after="0" w:line="259" w:lineRule="auto"/>
        <w:ind w:right="286"/>
        <w:jc w:val="center"/>
      </w:pPr>
      <w:r w:rsidRPr="00D75D18">
        <w:rPr>
          <w:b/>
          <w:sz w:val="40"/>
          <w:szCs w:val="40"/>
        </w:rPr>
        <w:t>„</w:t>
      </w:r>
      <w:r w:rsidR="004A3E48">
        <w:rPr>
          <w:b/>
          <w:sz w:val="40"/>
          <w:szCs w:val="40"/>
        </w:rPr>
        <w:t xml:space="preserve">Kúpa </w:t>
      </w:r>
      <w:r w:rsidR="00956D13">
        <w:rPr>
          <w:b/>
          <w:sz w:val="40"/>
          <w:szCs w:val="40"/>
        </w:rPr>
        <w:t>zánovných sypačov</w:t>
      </w:r>
      <w:r w:rsidR="00800516" w:rsidRPr="00D75D18">
        <w:rPr>
          <w:b/>
          <w:sz w:val="40"/>
          <w:szCs w:val="40"/>
        </w:rPr>
        <w:t>“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4A3E48" w:rsidRDefault="004A3E48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4A3E48" w:rsidRDefault="004A3E48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4A3E48" w:rsidRDefault="004A3E48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843B51" w:rsidRDefault="00843B51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574D4D">
        <w:t>november</w:t>
      </w:r>
      <w:r w:rsidR="00EC15B6">
        <w:t xml:space="preserve"> </w:t>
      </w:r>
      <w:r w:rsidR="00802287">
        <w:t>2019</w:t>
      </w:r>
    </w:p>
    <w:p w:rsidR="005F47EC" w:rsidRDefault="005F47EC" w:rsidP="00843B51">
      <w:pPr>
        <w:tabs>
          <w:tab w:val="center" w:pos="2098"/>
          <w:tab w:val="center" w:pos="6569"/>
        </w:tabs>
        <w:ind w:right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4E561B">
        <w:rPr>
          <w:rFonts w:asciiTheme="minorHAnsi" w:hAnsiTheme="minorHAnsi"/>
          <w:color w:val="auto"/>
        </w:rPr>
        <w:t>Katarí</w:t>
      </w:r>
      <w:r w:rsidR="00B136FE">
        <w:rPr>
          <w:rFonts w:asciiTheme="minorHAnsi" w:hAnsiTheme="minorHAnsi"/>
          <w:color w:val="auto"/>
        </w:rPr>
        <w:t xml:space="preserve">na Jombíková, </w:t>
      </w:r>
      <w:r w:rsidR="001B4E0B">
        <w:rPr>
          <w:rFonts w:asciiTheme="minorHAnsi" w:hAnsiTheme="minorHAnsi"/>
          <w:color w:val="auto"/>
        </w:rPr>
        <w:t>kontrolný špecialista</w:t>
      </w:r>
      <w:r w:rsidR="00B136FE">
        <w:rPr>
          <w:rFonts w:asciiTheme="minorHAnsi" w:hAnsiTheme="minorHAnsi"/>
          <w:color w:val="auto"/>
        </w:rPr>
        <w:t xml:space="preserve">, </w:t>
      </w:r>
      <w:hyperlink r:id="rId8" w:history="1">
        <w:r w:rsidR="00B136FE" w:rsidRPr="00507B28">
          <w:rPr>
            <w:rStyle w:val="Hypertextovprepojenie"/>
            <w:rFonts w:asciiTheme="minorHAnsi" w:hAnsiTheme="minorHAnsi"/>
          </w:rPr>
          <w:t>katarina</w:t>
        </w:r>
        <w:r w:rsidR="00B136FE">
          <w:rPr>
            <w:rStyle w:val="Hypertextovprepojenie"/>
            <w:rFonts w:asciiTheme="minorHAnsi" w:hAnsiTheme="minorHAnsi"/>
          </w:rPr>
          <w:t>.</w:t>
        </w:r>
        <w:r w:rsidR="00B136FE" w:rsidRPr="00507B28">
          <w:rPr>
            <w:rStyle w:val="Hypertextovprepojenie"/>
            <w:rFonts w:asciiTheme="minorHAnsi" w:hAnsiTheme="minorHAnsi"/>
          </w:rPr>
          <w:t>jombikova@bbrsc.sk</w:t>
        </w:r>
      </w:hyperlink>
      <w:r w:rsidR="00B136FE">
        <w:rPr>
          <w:rFonts w:asciiTheme="minorHAnsi" w:hAnsiTheme="minorHAnsi"/>
          <w:color w:val="auto"/>
        </w:rPr>
        <w:t>, +421 918 543 284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EC15B6">
        <w:rPr>
          <w:rFonts w:asciiTheme="minorHAnsi" w:hAnsiTheme="minorHAnsi"/>
          <w:color w:val="auto"/>
        </w:rPr>
        <w:t xml:space="preserve">Ján Lehotský </w:t>
      </w:r>
      <w:r w:rsidR="00FA5161">
        <w:rPr>
          <w:rFonts w:asciiTheme="minorHAnsi" w:hAnsiTheme="minorHAnsi"/>
          <w:color w:val="auto"/>
        </w:rPr>
        <w:t xml:space="preserve"> – </w:t>
      </w:r>
      <w:r w:rsidR="00C43627">
        <w:rPr>
          <w:rFonts w:asciiTheme="minorHAnsi" w:hAnsiTheme="minorHAnsi"/>
          <w:color w:val="auto"/>
        </w:rPr>
        <w:t>vedúci dopravy</w:t>
      </w:r>
      <w:r w:rsidR="00DB7459">
        <w:rPr>
          <w:rFonts w:asciiTheme="minorHAnsi" w:hAnsiTheme="minorHAnsi"/>
          <w:color w:val="auto"/>
        </w:rPr>
        <w:t xml:space="preserve">, </w:t>
      </w:r>
      <w:hyperlink r:id="rId9" w:history="1">
        <w:r w:rsidR="00EC15B6" w:rsidRPr="00302C04">
          <w:rPr>
            <w:rStyle w:val="Hypertextovprepojenie"/>
            <w:rFonts w:asciiTheme="minorHAnsi" w:hAnsiTheme="minorHAnsi"/>
          </w:rPr>
          <w:t>jan.lehotsky@bbrsc.sk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>+421</w:t>
      </w:r>
      <w:r w:rsidR="001B4E0B">
        <w:rPr>
          <w:rFonts w:asciiTheme="minorHAnsi" w:hAnsiTheme="minorHAnsi" w:cs="Times New Roman"/>
          <w:color w:val="auto"/>
        </w:rPr>
        <w:t xml:space="preserve"> </w:t>
      </w:r>
      <w:r w:rsidR="00AE720B">
        <w:rPr>
          <w:rFonts w:asciiTheme="minorHAnsi" w:hAnsiTheme="minorHAnsi" w:cs="Times New Roman"/>
          <w:color w:val="auto"/>
        </w:rPr>
        <w:t>918 543 727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Pr="008E4139" w:rsidRDefault="00D75D18" w:rsidP="008E4139">
      <w:pPr>
        <w:pStyle w:val="Zkladntext3"/>
        <w:ind w:left="993" w:hanging="851"/>
        <w:jc w:val="both"/>
        <w:rPr>
          <w:rFonts w:asciiTheme="minorHAnsi" w:hAnsiTheme="minorHAnsi" w:cstheme="minorHAnsi"/>
          <w:sz w:val="22"/>
          <w:szCs w:val="22"/>
        </w:rPr>
      </w:pPr>
      <w:r w:rsidRPr="008E4139">
        <w:rPr>
          <w:rFonts w:asciiTheme="minorHAnsi" w:hAnsiTheme="minorHAnsi" w:cstheme="minorHAnsi"/>
          <w:sz w:val="22"/>
          <w:szCs w:val="22"/>
        </w:rPr>
        <w:t>2.1</w:t>
      </w:r>
      <w:r>
        <w:tab/>
      </w:r>
      <w:r w:rsidR="008E4139" w:rsidRPr="008E4139">
        <w:rPr>
          <w:rFonts w:asciiTheme="minorHAnsi" w:hAnsiTheme="minorHAnsi" w:cstheme="minorHAnsi"/>
          <w:sz w:val="22"/>
          <w:szCs w:val="22"/>
        </w:rPr>
        <w:t xml:space="preserve">Predmetom zákazky je </w:t>
      </w:r>
      <w:r w:rsidR="00CB03E8">
        <w:rPr>
          <w:rFonts w:asciiTheme="minorHAnsi" w:hAnsiTheme="minorHAnsi" w:cstheme="minorHAnsi"/>
          <w:sz w:val="22"/>
          <w:szCs w:val="22"/>
          <w:lang w:val="sk-SK"/>
        </w:rPr>
        <w:t>kúpa použitých</w:t>
      </w:r>
      <w:r w:rsidR="004A3E48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0B3FFD">
        <w:rPr>
          <w:rFonts w:asciiTheme="minorHAnsi" w:hAnsiTheme="minorHAnsi" w:cstheme="minorHAnsi"/>
          <w:sz w:val="22"/>
          <w:szCs w:val="22"/>
          <w:lang w:val="sk-SK"/>
        </w:rPr>
        <w:t>jazden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>ých nákladných</w:t>
      </w:r>
      <w:r w:rsidR="000B3FFD">
        <w:rPr>
          <w:rFonts w:asciiTheme="minorHAnsi" w:hAnsiTheme="minorHAnsi" w:cstheme="minorHAnsi"/>
          <w:sz w:val="22"/>
          <w:szCs w:val="22"/>
          <w:lang w:val="sk-SK"/>
        </w:rPr>
        <w:t xml:space="preserve"> vozid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>iel</w:t>
      </w:r>
      <w:r w:rsidR="00843B51">
        <w:rPr>
          <w:rFonts w:asciiTheme="minorHAnsi" w:hAnsiTheme="minorHAnsi" w:cstheme="minorHAnsi"/>
          <w:sz w:val="22"/>
          <w:szCs w:val="22"/>
          <w:lang w:val="sk-SK"/>
        </w:rPr>
        <w:t xml:space="preserve"> kategórie NA-</w:t>
      </w:r>
      <w:r w:rsidR="000B3FFD">
        <w:rPr>
          <w:rFonts w:asciiTheme="minorHAnsi" w:hAnsiTheme="minorHAnsi" w:cstheme="minorHAnsi"/>
          <w:sz w:val="22"/>
          <w:szCs w:val="22"/>
          <w:lang w:val="sk-SK"/>
        </w:rPr>
        <w:t xml:space="preserve">N3 v prevedení 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 xml:space="preserve">4 x 4 </w:t>
      </w:r>
      <w:r w:rsidR="00843B51">
        <w:rPr>
          <w:rFonts w:asciiTheme="minorHAnsi" w:hAnsiTheme="minorHAnsi" w:cstheme="minorHAnsi"/>
          <w:sz w:val="22"/>
          <w:szCs w:val="22"/>
          <w:lang w:val="sk-SK"/>
        </w:rPr>
        <w:t>v počte 1 ks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843B51">
        <w:rPr>
          <w:rFonts w:asciiTheme="minorHAnsi" w:hAnsiTheme="minorHAnsi" w:cstheme="minorHAnsi"/>
          <w:sz w:val="22"/>
          <w:szCs w:val="22"/>
          <w:lang w:val="sk-SK"/>
        </w:rPr>
        <w:t> v prevedení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932FF">
        <w:rPr>
          <w:rFonts w:asciiTheme="minorHAnsi" w:hAnsiTheme="minorHAnsi" w:cstheme="minorHAnsi"/>
          <w:sz w:val="22"/>
          <w:szCs w:val="22"/>
          <w:lang w:val="sk-SK"/>
        </w:rPr>
        <w:t>4 x 2</w:t>
      </w:r>
      <w:r w:rsidR="00843B51">
        <w:rPr>
          <w:rFonts w:asciiTheme="minorHAnsi" w:hAnsiTheme="minorHAnsi" w:cstheme="minorHAnsi"/>
          <w:sz w:val="22"/>
          <w:szCs w:val="22"/>
          <w:lang w:val="sk-SK"/>
        </w:rPr>
        <w:t xml:space="preserve"> v počte 1 ks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E5A14">
        <w:rPr>
          <w:rFonts w:asciiTheme="minorHAnsi" w:hAnsiTheme="minorHAnsi" w:cstheme="minorHAnsi"/>
          <w:sz w:val="22"/>
          <w:szCs w:val="22"/>
          <w:lang w:val="sk-SK"/>
        </w:rPr>
        <w:t xml:space="preserve">oba </w:t>
      </w:r>
      <w:r w:rsidR="000B3FFD">
        <w:rPr>
          <w:rFonts w:asciiTheme="minorHAnsi" w:hAnsiTheme="minorHAnsi" w:cstheme="minorHAnsi"/>
          <w:sz w:val="22"/>
          <w:szCs w:val="22"/>
          <w:lang w:val="sk-SK"/>
        </w:rPr>
        <w:t>štandardnej výbavy, so špeciálnou nadstavbou</w:t>
      </w:r>
      <w:r w:rsidR="00BA69BB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proofErr w:type="spellStart"/>
      <w:r w:rsidR="00B73BA6">
        <w:rPr>
          <w:rFonts w:asciiTheme="minorHAnsi" w:hAnsiTheme="minorHAnsi" w:cstheme="minorHAnsi"/>
          <w:sz w:val="22"/>
          <w:szCs w:val="22"/>
          <w:lang w:val="sk-SK"/>
        </w:rPr>
        <w:t>sypacia</w:t>
      </w:r>
      <w:proofErr w:type="spellEnd"/>
      <w:r w:rsidR="00BA69BB">
        <w:rPr>
          <w:rFonts w:asciiTheme="minorHAnsi" w:hAnsiTheme="minorHAnsi" w:cstheme="minorHAnsi"/>
          <w:sz w:val="22"/>
          <w:szCs w:val="22"/>
          <w:lang w:val="sk-SK"/>
        </w:rPr>
        <w:t xml:space="preserve"> a </w:t>
      </w:r>
      <w:r w:rsidR="00B73BA6">
        <w:rPr>
          <w:rFonts w:asciiTheme="minorHAnsi" w:hAnsiTheme="minorHAnsi" w:cstheme="minorHAnsi"/>
          <w:sz w:val="22"/>
          <w:szCs w:val="22"/>
          <w:lang w:val="sk-SK"/>
        </w:rPr>
        <w:t>sklápacia</w:t>
      </w:r>
      <w:r w:rsidR="00BA69BB">
        <w:rPr>
          <w:rFonts w:asciiTheme="minorHAnsi" w:hAnsiTheme="minorHAnsi" w:cstheme="minorHAnsi"/>
          <w:sz w:val="22"/>
          <w:szCs w:val="22"/>
          <w:lang w:val="sk-SK"/>
        </w:rPr>
        <w:t>)</w:t>
      </w:r>
      <w:r w:rsidR="000B3FFD">
        <w:rPr>
          <w:rFonts w:asciiTheme="minorHAnsi" w:hAnsiTheme="minorHAnsi" w:cstheme="minorHAnsi"/>
          <w:sz w:val="22"/>
          <w:szCs w:val="22"/>
          <w:lang w:val="sk-SK"/>
        </w:rPr>
        <w:t>, ktor</w:t>
      </w:r>
      <w:r w:rsidR="000E5A14">
        <w:rPr>
          <w:rFonts w:asciiTheme="minorHAnsi" w:hAnsiTheme="minorHAnsi" w:cstheme="minorHAnsi"/>
          <w:sz w:val="22"/>
          <w:szCs w:val="22"/>
          <w:lang w:val="sk-SK"/>
        </w:rPr>
        <w:t>é musia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 spĺňať minimálne požadované technické parametre a technickú špecifikáciu podľa prílohy č. 3a Výzvy – Opis premetu zákazky</w:t>
      </w:r>
      <w:r w:rsidR="009A51C9">
        <w:rPr>
          <w:rFonts w:asciiTheme="minorHAnsi" w:hAnsiTheme="minorHAnsi" w:cstheme="minorHAnsi"/>
          <w:sz w:val="22"/>
          <w:szCs w:val="22"/>
          <w:lang w:val="sk-SK"/>
        </w:rPr>
        <w:t xml:space="preserve"> časť 1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 a prílohy č. 3b – Opis predmetu zákazky</w:t>
      </w:r>
      <w:r w:rsidR="009A51C9">
        <w:rPr>
          <w:rFonts w:asciiTheme="minorHAnsi" w:hAnsiTheme="minorHAnsi" w:cstheme="minorHAnsi"/>
          <w:sz w:val="22"/>
          <w:szCs w:val="22"/>
          <w:lang w:val="sk-SK"/>
        </w:rPr>
        <w:t xml:space="preserve"> časť 2</w:t>
      </w:r>
      <w:r w:rsidR="003615E4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DB7459" w:rsidRPr="008E4139">
        <w:rPr>
          <w:rFonts w:asciiTheme="minorHAnsi" w:hAnsiTheme="minorHAnsi" w:cstheme="minorHAnsi"/>
          <w:sz w:val="22"/>
          <w:szCs w:val="22"/>
        </w:rPr>
        <w:t xml:space="preserve">Dodávka </w:t>
      </w:r>
      <w:r w:rsidR="004643CB">
        <w:rPr>
          <w:rFonts w:asciiTheme="minorHAnsi" w:hAnsiTheme="minorHAnsi" w:cstheme="minorHAnsi"/>
          <w:sz w:val="22"/>
          <w:szCs w:val="22"/>
          <w:lang w:val="sk-SK"/>
        </w:rPr>
        <w:t>predmetu zákazky</w:t>
      </w:r>
      <w:r w:rsidR="00DB7459" w:rsidRPr="008E4139">
        <w:rPr>
          <w:rFonts w:asciiTheme="minorHAnsi" w:hAnsiTheme="minorHAnsi" w:cstheme="minorHAnsi"/>
          <w:sz w:val="22"/>
          <w:szCs w:val="22"/>
        </w:rPr>
        <w:t xml:space="preserve"> </w:t>
      </w:r>
      <w:r w:rsidR="008E4139">
        <w:rPr>
          <w:rFonts w:asciiTheme="minorHAnsi" w:hAnsiTheme="minorHAnsi" w:cstheme="minorHAnsi"/>
          <w:sz w:val="22"/>
          <w:szCs w:val="22"/>
          <w:lang w:val="sk-SK"/>
        </w:rPr>
        <w:t xml:space="preserve">prebehne </w:t>
      </w:r>
      <w:r w:rsidR="00DB7459" w:rsidRPr="008E4139">
        <w:rPr>
          <w:rFonts w:asciiTheme="minorHAnsi" w:hAnsiTheme="minorHAnsi" w:cstheme="minorHAnsi"/>
          <w:sz w:val="22"/>
          <w:szCs w:val="22"/>
        </w:rPr>
        <w:t>v dohodnutom čase, mieste a podľa ostatných podmienok</w:t>
      </w:r>
      <w:r w:rsidR="0031507C">
        <w:rPr>
          <w:rFonts w:asciiTheme="minorHAnsi" w:hAnsiTheme="minorHAnsi" w:cstheme="minorHAnsi"/>
          <w:sz w:val="22"/>
          <w:szCs w:val="22"/>
          <w:lang w:val="sk-SK"/>
        </w:rPr>
        <w:t>, ktoré</w:t>
      </w:r>
      <w:r w:rsidR="008E4139">
        <w:rPr>
          <w:rFonts w:asciiTheme="minorHAnsi" w:hAnsiTheme="minorHAnsi" w:cstheme="minorHAnsi"/>
          <w:sz w:val="22"/>
          <w:szCs w:val="22"/>
          <w:lang w:val="sk-SK"/>
        </w:rPr>
        <w:t xml:space="preserve"> sú </w:t>
      </w:r>
      <w:r w:rsidR="008E4139">
        <w:rPr>
          <w:rFonts w:asciiTheme="minorHAnsi" w:hAnsiTheme="minorHAnsi" w:cstheme="minorHAnsi"/>
          <w:sz w:val="22"/>
          <w:szCs w:val="22"/>
        </w:rPr>
        <w:t xml:space="preserve"> súčasťou </w:t>
      </w:r>
      <w:r w:rsidR="004643CB">
        <w:rPr>
          <w:rFonts w:asciiTheme="minorHAnsi" w:hAnsiTheme="minorHAnsi" w:cstheme="minorHAnsi"/>
          <w:sz w:val="22"/>
          <w:szCs w:val="22"/>
          <w:lang w:val="sk-SK"/>
        </w:rPr>
        <w:t>Zmluvy o</w:t>
      </w:r>
      <w:r w:rsidR="009A51C9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4643CB">
        <w:rPr>
          <w:rFonts w:asciiTheme="minorHAnsi" w:hAnsiTheme="minorHAnsi" w:cstheme="minorHAnsi"/>
          <w:sz w:val="22"/>
          <w:szCs w:val="22"/>
          <w:lang w:val="sk-SK"/>
        </w:rPr>
        <w:t>dielo</w:t>
      </w:r>
      <w:r w:rsidR="009A51C9">
        <w:rPr>
          <w:rFonts w:asciiTheme="minorHAnsi" w:hAnsiTheme="minorHAnsi" w:cstheme="minorHAnsi"/>
          <w:sz w:val="22"/>
          <w:szCs w:val="22"/>
          <w:lang w:val="sk-SK"/>
        </w:rPr>
        <w:t xml:space="preserve"> časť 1 a Zmluvy o dielo časť 2</w:t>
      </w:r>
      <w:r w:rsidR="008E4139">
        <w:rPr>
          <w:rFonts w:asciiTheme="minorHAnsi" w:hAnsiTheme="minorHAnsi" w:cstheme="minorHAnsi"/>
          <w:sz w:val="22"/>
          <w:szCs w:val="22"/>
        </w:rPr>
        <w:t xml:space="preserve"> (Príloha č. 2</w:t>
      </w:r>
      <w:r w:rsidR="00B73BA6">
        <w:rPr>
          <w:rFonts w:asciiTheme="minorHAnsi" w:hAnsiTheme="minorHAnsi" w:cstheme="minorHAnsi"/>
          <w:sz w:val="22"/>
          <w:szCs w:val="22"/>
          <w:lang w:val="sk-SK"/>
        </w:rPr>
        <w:t>a a príloha č. 2b</w:t>
      </w:r>
      <w:r w:rsidR="008E4139">
        <w:rPr>
          <w:rFonts w:asciiTheme="minorHAnsi" w:hAnsiTheme="minorHAnsi" w:cstheme="minorHAnsi"/>
          <w:sz w:val="22"/>
          <w:szCs w:val="22"/>
        </w:rPr>
        <w:t xml:space="preserve"> tejto Výzvy)</w:t>
      </w:r>
      <w:r w:rsidR="00F473A9" w:rsidRPr="008E4139">
        <w:rPr>
          <w:rFonts w:asciiTheme="minorHAnsi" w:hAnsiTheme="minorHAnsi" w:cstheme="minorHAnsi"/>
          <w:sz w:val="22"/>
          <w:szCs w:val="22"/>
        </w:rPr>
        <w:t>.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4643CB" w:rsidP="004643CB">
      <w:pPr>
        <w:spacing w:after="7" w:line="247" w:lineRule="auto"/>
        <w:ind w:left="709" w:right="0" w:hanging="567"/>
      </w:pPr>
      <w:r>
        <w:t>2.2</w:t>
      </w:r>
      <w:r>
        <w:tab/>
        <w:t xml:space="preserve">      </w:t>
      </w:r>
      <w:r w:rsidR="002F4419">
        <w:t>Spol</w:t>
      </w:r>
      <w:r w:rsidR="000E5A14">
        <w:t>očný slovník obstarávania (CPV)</w:t>
      </w:r>
    </w:p>
    <w:p w:rsidR="00EC15B6" w:rsidRDefault="002F4419" w:rsidP="004643CB">
      <w:pPr>
        <w:tabs>
          <w:tab w:val="left" w:pos="3544"/>
        </w:tabs>
        <w:spacing w:after="0"/>
        <w:ind w:left="993" w:firstLine="0"/>
        <w:rPr>
          <w:rFonts w:asciiTheme="minorHAnsi" w:hAnsiTheme="minorHAnsi" w:cstheme="minorHAnsi"/>
        </w:rPr>
      </w:pPr>
      <w:r>
        <w:t>Hlavný predmet:</w:t>
      </w:r>
      <w:r w:rsidR="000E08A3">
        <w:tab/>
      </w:r>
      <w:r w:rsidR="000B3FFD">
        <w:rPr>
          <w:rFonts w:asciiTheme="minorHAnsi" w:hAnsiTheme="minorHAnsi" w:cstheme="minorHAnsi"/>
        </w:rPr>
        <w:t>34144400-2</w:t>
      </w:r>
      <w:r w:rsidR="008E4139">
        <w:rPr>
          <w:rFonts w:asciiTheme="minorHAnsi" w:hAnsiTheme="minorHAnsi" w:cstheme="minorHAnsi"/>
        </w:rPr>
        <w:t xml:space="preserve">   </w:t>
      </w:r>
      <w:r w:rsidR="000B3FFD">
        <w:rPr>
          <w:rFonts w:asciiTheme="minorHAnsi" w:hAnsiTheme="minorHAnsi" w:cstheme="minorHAnsi"/>
        </w:rPr>
        <w:t>Vozidlá na údržbu ciest</w:t>
      </w:r>
    </w:p>
    <w:p w:rsidR="00B73BA6" w:rsidRDefault="000E08A3" w:rsidP="008E4139">
      <w:pPr>
        <w:tabs>
          <w:tab w:val="left" w:pos="3544"/>
        </w:tabs>
        <w:spacing w:after="0"/>
        <w:ind w:left="0" w:firstLine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Doplňujúce predmety:      </w:t>
      </w:r>
      <w:r w:rsidR="008E4139">
        <w:rPr>
          <w:rFonts w:asciiTheme="minorHAnsi" w:hAnsiTheme="minorHAnsi" w:cstheme="minorHAnsi"/>
        </w:rPr>
        <w:tab/>
      </w:r>
      <w:r w:rsidR="000B3FFD">
        <w:rPr>
          <w:rFonts w:asciiTheme="minorHAnsi" w:hAnsiTheme="minorHAnsi" w:cstheme="minorHAnsi"/>
        </w:rPr>
        <w:t>34143000-1</w:t>
      </w:r>
      <w:r w:rsidR="008E4139">
        <w:rPr>
          <w:rFonts w:asciiTheme="minorHAnsi" w:hAnsiTheme="minorHAnsi" w:cstheme="minorHAnsi"/>
        </w:rPr>
        <w:t xml:space="preserve">   </w:t>
      </w:r>
      <w:r w:rsidR="006B6FAA">
        <w:rPr>
          <w:rFonts w:asciiTheme="minorHAnsi" w:hAnsiTheme="minorHAnsi" w:cstheme="minorHAnsi"/>
        </w:rPr>
        <w:t>Vozidlá na zimnú údržbu</w:t>
      </w:r>
      <w:r>
        <w:rPr>
          <w:rFonts w:asciiTheme="minorHAnsi" w:hAnsiTheme="minorHAnsi" w:cstheme="minorHAnsi"/>
        </w:rPr>
        <w:t xml:space="preserve">     </w:t>
      </w:r>
    </w:p>
    <w:p w:rsidR="00B73BA6" w:rsidRDefault="000E08A3" w:rsidP="008E4139">
      <w:pPr>
        <w:tabs>
          <w:tab w:val="left" w:pos="3544"/>
        </w:tabs>
        <w:spacing w:after="0"/>
        <w:ind w:left="0" w:firstLine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73BA6" w:rsidRDefault="00B73BA6" w:rsidP="00B73BA6">
      <w:pPr>
        <w:shd w:val="clear" w:color="auto" w:fill="FFFFFF"/>
        <w:spacing w:after="120" w:line="240" w:lineRule="auto"/>
        <w:ind w:left="0" w:right="289" w:firstLine="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eastAsia="Times New Roman" w:hAnsiTheme="minorHAnsi" w:cstheme="minorHAnsi"/>
          <w:color w:val="333333"/>
        </w:rPr>
        <w:t xml:space="preserve">2.3            Predmet zákazky je rozdelený na dve samostatné časti, a to podľa typu </w:t>
      </w:r>
      <w:r w:rsidR="00681B5D">
        <w:rPr>
          <w:rFonts w:asciiTheme="minorHAnsi" w:eastAsia="Times New Roman" w:hAnsiTheme="minorHAnsi" w:cstheme="minorHAnsi"/>
          <w:color w:val="333333"/>
        </w:rPr>
        <w:t>podvozkov</w:t>
      </w:r>
      <w:r>
        <w:rPr>
          <w:rFonts w:asciiTheme="minorHAnsi" w:eastAsia="Times New Roman" w:hAnsiTheme="minorHAnsi" w:cstheme="minorHAnsi"/>
          <w:color w:val="333333"/>
        </w:rPr>
        <w:t>:</w:t>
      </w:r>
    </w:p>
    <w:p w:rsidR="00B73BA6" w:rsidRPr="000E5A14" w:rsidRDefault="00B73BA6" w:rsidP="00B73BA6">
      <w:pPr>
        <w:shd w:val="clear" w:color="auto" w:fill="FFFFFF"/>
        <w:spacing w:after="120" w:line="240" w:lineRule="auto"/>
        <w:ind w:left="357" w:right="289" w:hanging="215"/>
        <w:rPr>
          <w:rFonts w:asciiTheme="minorHAnsi" w:eastAsia="Times New Roman" w:hAnsiTheme="minorHAnsi" w:cstheme="minorHAnsi"/>
          <w:b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2.3.1   </w:t>
      </w:r>
      <w:r w:rsidRPr="000E5A14">
        <w:rPr>
          <w:rFonts w:asciiTheme="minorHAnsi" w:eastAsia="Times New Roman" w:hAnsiTheme="minorHAnsi" w:cstheme="minorHAnsi"/>
          <w:b/>
          <w:color w:val="333333"/>
        </w:rPr>
        <w:t xml:space="preserve">Časť predmetu zákazky č. 1 – </w:t>
      </w:r>
      <w:r w:rsidR="000173B0" w:rsidRPr="000E5A14">
        <w:rPr>
          <w:rFonts w:asciiTheme="minorHAnsi" w:eastAsia="Times New Roman" w:hAnsiTheme="minorHAnsi" w:cstheme="minorHAnsi"/>
          <w:b/>
          <w:color w:val="333333"/>
        </w:rPr>
        <w:t>Podvozok NA-</w:t>
      </w:r>
      <w:r w:rsidR="00724C62" w:rsidRPr="000E5A14">
        <w:rPr>
          <w:rFonts w:asciiTheme="minorHAnsi" w:eastAsia="Times New Roman" w:hAnsiTheme="minorHAnsi" w:cstheme="minorHAnsi"/>
          <w:b/>
          <w:color w:val="333333"/>
        </w:rPr>
        <w:t>N3 – 4 x 4</w:t>
      </w:r>
      <w:r w:rsidRPr="000E5A14">
        <w:rPr>
          <w:rFonts w:asciiTheme="minorHAnsi" w:eastAsia="Times New Roman" w:hAnsiTheme="minorHAnsi" w:cstheme="minorHAnsi"/>
          <w:b/>
          <w:color w:val="333333"/>
        </w:rPr>
        <w:t xml:space="preserve"> </w:t>
      </w:r>
    </w:p>
    <w:p w:rsidR="00B73BA6" w:rsidRDefault="00B73BA6" w:rsidP="00B73BA6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left="1134" w:right="0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</w:t>
      </w:r>
      <w:r w:rsidR="00724C62">
        <w:rPr>
          <w:rFonts w:asciiTheme="minorHAnsi" w:eastAsia="Times New Roman" w:hAnsiTheme="minorHAnsi" w:cstheme="minorHAnsi"/>
          <w:color w:val="333333"/>
        </w:rPr>
        <w:t xml:space="preserve">Ako podvozok nákladného vozidla sa </w:t>
      </w:r>
      <w:r w:rsidR="00574D4D">
        <w:rPr>
          <w:rFonts w:asciiTheme="minorHAnsi" w:eastAsia="Times New Roman" w:hAnsiTheme="minorHAnsi" w:cstheme="minorHAnsi"/>
          <w:color w:val="333333"/>
        </w:rPr>
        <w:t xml:space="preserve">požaduje </w:t>
      </w:r>
      <w:r w:rsidR="00724C62">
        <w:rPr>
          <w:rFonts w:asciiTheme="minorHAnsi" w:eastAsia="Times New Roman" w:hAnsiTheme="minorHAnsi" w:cstheme="minorHAnsi"/>
          <w:color w:val="333333"/>
        </w:rPr>
        <w:t>jazdené sériovo vyrábané vozidlo NA</w:t>
      </w:r>
      <w:r w:rsidR="000173B0">
        <w:rPr>
          <w:rFonts w:asciiTheme="minorHAnsi" w:eastAsia="Times New Roman" w:hAnsiTheme="minorHAnsi" w:cstheme="minorHAnsi"/>
          <w:color w:val="333333"/>
        </w:rPr>
        <w:t>-</w:t>
      </w:r>
      <w:r w:rsidR="00724C62">
        <w:rPr>
          <w:rFonts w:asciiTheme="minorHAnsi" w:eastAsia="Times New Roman" w:hAnsiTheme="minorHAnsi" w:cstheme="minorHAnsi"/>
          <w:color w:val="333333"/>
        </w:rPr>
        <w:t>N3</w:t>
      </w:r>
      <w:r w:rsidR="000173B0">
        <w:rPr>
          <w:rFonts w:asciiTheme="minorHAnsi" w:eastAsia="Times New Roman" w:hAnsiTheme="minorHAnsi" w:cstheme="minorHAnsi"/>
          <w:color w:val="333333"/>
        </w:rPr>
        <w:t>,</w:t>
      </w:r>
      <w:r w:rsidR="00724C62">
        <w:rPr>
          <w:rFonts w:asciiTheme="minorHAnsi" w:eastAsia="Times New Roman" w:hAnsiTheme="minorHAnsi" w:cstheme="minorHAnsi"/>
          <w:color w:val="333333"/>
        </w:rPr>
        <w:t xml:space="preserve"> NA</w:t>
      </w:r>
      <w:r w:rsidR="000173B0">
        <w:rPr>
          <w:rFonts w:asciiTheme="minorHAnsi" w:eastAsia="Times New Roman" w:hAnsiTheme="minorHAnsi" w:cstheme="minorHAnsi"/>
          <w:color w:val="333333"/>
        </w:rPr>
        <w:t>-</w:t>
      </w:r>
      <w:r w:rsidR="00724C62">
        <w:rPr>
          <w:rFonts w:asciiTheme="minorHAnsi" w:eastAsia="Times New Roman" w:hAnsiTheme="minorHAnsi" w:cstheme="minorHAnsi"/>
          <w:color w:val="333333"/>
        </w:rPr>
        <w:t>N3G v prevedení  4 x 4 štandardnej výbavy</w:t>
      </w:r>
      <w:r w:rsidR="00574D4D">
        <w:rPr>
          <w:rFonts w:asciiTheme="minorHAnsi" w:eastAsia="Times New Roman" w:hAnsiTheme="minorHAnsi" w:cstheme="minorHAnsi"/>
          <w:color w:val="333333"/>
        </w:rPr>
        <w:t xml:space="preserve"> s vymeniteľnou nadstavbou </w:t>
      </w:r>
      <w:proofErr w:type="spellStart"/>
      <w:r w:rsidR="00574D4D">
        <w:rPr>
          <w:rFonts w:asciiTheme="minorHAnsi" w:eastAsia="Times New Roman" w:hAnsiTheme="minorHAnsi" w:cstheme="minorHAnsi"/>
          <w:color w:val="333333"/>
        </w:rPr>
        <w:t>sypacou</w:t>
      </w:r>
      <w:proofErr w:type="spellEnd"/>
      <w:r w:rsidR="00574D4D">
        <w:rPr>
          <w:rFonts w:asciiTheme="minorHAnsi" w:eastAsia="Times New Roman" w:hAnsiTheme="minorHAnsi" w:cstheme="minorHAnsi"/>
          <w:color w:val="333333"/>
        </w:rPr>
        <w:t xml:space="preserve"> a sklápacou</w:t>
      </w:r>
      <w:r w:rsidR="000173B0">
        <w:rPr>
          <w:rFonts w:asciiTheme="minorHAnsi" w:eastAsia="Times New Roman" w:hAnsiTheme="minorHAnsi" w:cstheme="minorHAnsi"/>
          <w:color w:val="333333"/>
        </w:rPr>
        <w:t xml:space="preserve">, rokom výroby minimálne od roku 2006, maximálnym počtom ubehnutých kilometrov 170 000,00 a </w:t>
      </w:r>
      <w:r w:rsidR="00830AC3">
        <w:rPr>
          <w:rFonts w:asciiTheme="minorHAnsi" w:hAnsiTheme="minorHAnsi" w:cstheme="minorHAnsi"/>
        </w:rPr>
        <w:t>musí</w:t>
      </w:r>
      <w:r w:rsidR="003615E4">
        <w:rPr>
          <w:rFonts w:asciiTheme="minorHAnsi" w:hAnsiTheme="minorHAnsi" w:cstheme="minorHAnsi"/>
        </w:rPr>
        <w:t xml:space="preserve"> spĺňať minimálne požadované technické parametre a technickú špecifikáciu podľa prílohy č. 3a Výzvy – Opis premetu zákazky</w:t>
      </w:r>
      <w:r w:rsidR="009A51C9">
        <w:rPr>
          <w:rFonts w:asciiTheme="minorHAnsi" w:hAnsiTheme="minorHAnsi" w:cstheme="minorHAnsi"/>
        </w:rPr>
        <w:t xml:space="preserve"> časť 1</w:t>
      </w:r>
    </w:p>
    <w:p w:rsidR="003615E4" w:rsidRDefault="003615E4" w:rsidP="003615E4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333333"/>
        </w:rPr>
      </w:pPr>
    </w:p>
    <w:p w:rsidR="00B73BA6" w:rsidRDefault="00B73BA6" w:rsidP="00B73BA6">
      <w:pPr>
        <w:shd w:val="clear" w:color="auto" w:fill="FFFFFF"/>
        <w:spacing w:after="120" w:line="240" w:lineRule="auto"/>
        <w:ind w:left="357" w:right="289" w:firstLine="69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2.3.</w:t>
      </w:r>
      <w:r w:rsidRPr="000E5A14">
        <w:rPr>
          <w:rFonts w:asciiTheme="minorHAnsi" w:eastAsia="Times New Roman" w:hAnsiTheme="minorHAnsi" w:cstheme="minorHAnsi"/>
          <w:b/>
          <w:color w:val="333333"/>
        </w:rPr>
        <w:t xml:space="preserve">2   Časť predmetu zákazky č. 2 – </w:t>
      </w:r>
      <w:r w:rsidR="00843B51" w:rsidRPr="000E5A14">
        <w:rPr>
          <w:rFonts w:asciiTheme="minorHAnsi" w:eastAsia="Times New Roman" w:hAnsiTheme="minorHAnsi" w:cstheme="minorHAnsi"/>
          <w:b/>
          <w:color w:val="333333"/>
        </w:rPr>
        <w:t>Podvozok NA-N3 – 4 x 2</w:t>
      </w:r>
    </w:p>
    <w:p w:rsidR="000173B0" w:rsidRDefault="00B73BA6" w:rsidP="000173B0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left="1134" w:right="0" w:hanging="992"/>
        <w:rPr>
          <w:rFonts w:asciiTheme="minorHAnsi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                  </w:t>
      </w:r>
      <w:r w:rsidR="000173B0">
        <w:rPr>
          <w:rFonts w:asciiTheme="minorHAnsi" w:eastAsia="Times New Roman" w:hAnsiTheme="minorHAnsi" w:cstheme="minorHAnsi"/>
          <w:color w:val="333333"/>
        </w:rPr>
        <w:t xml:space="preserve">Ako podvozok </w:t>
      </w:r>
      <w:r w:rsidR="00574D4D">
        <w:rPr>
          <w:rFonts w:asciiTheme="minorHAnsi" w:eastAsia="Times New Roman" w:hAnsiTheme="minorHAnsi" w:cstheme="minorHAnsi"/>
          <w:color w:val="333333"/>
        </w:rPr>
        <w:t xml:space="preserve">nákladného vozidla sa požaduje </w:t>
      </w:r>
      <w:r w:rsidR="000173B0">
        <w:rPr>
          <w:rFonts w:asciiTheme="minorHAnsi" w:eastAsia="Times New Roman" w:hAnsiTheme="minorHAnsi" w:cstheme="minorHAnsi"/>
          <w:color w:val="333333"/>
        </w:rPr>
        <w:t>jazdené sériovo vyrábané vozidlo NA-N3, NA-N3G v prevedení  4 x 2 štandardnej výbavy</w:t>
      </w:r>
      <w:r w:rsidR="00574D4D">
        <w:rPr>
          <w:rFonts w:asciiTheme="minorHAnsi" w:eastAsia="Times New Roman" w:hAnsiTheme="minorHAnsi" w:cstheme="minorHAnsi"/>
          <w:color w:val="333333"/>
        </w:rPr>
        <w:t xml:space="preserve"> s vymeniteľnou nadstavbou </w:t>
      </w:r>
      <w:proofErr w:type="spellStart"/>
      <w:r w:rsidR="00574D4D">
        <w:rPr>
          <w:rFonts w:asciiTheme="minorHAnsi" w:eastAsia="Times New Roman" w:hAnsiTheme="minorHAnsi" w:cstheme="minorHAnsi"/>
          <w:color w:val="333333"/>
        </w:rPr>
        <w:t>sypacou</w:t>
      </w:r>
      <w:proofErr w:type="spellEnd"/>
      <w:r w:rsidR="00574D4D">
        <w:rPr>
          <w:rFonts w:asciiTheme="minorHAnsi" w:eastAsia="Times New Roman" w:hAnsiTheme="minorHAnsi" w:cstheme="minorHAnsi"/>
          <w:color w:val="333333"/>
        </w:rPr>
        <w:t xml:space="preserve"> a sklápacou</w:t>
      </w:r>
      <w:r w:rsidR="000173B0">
        <w:rPr>
          <w:rFonts w:asciiTheme="minorHAnsi" w:eastAsia="Times New Roman" w:hAnsiTheme="minorHAnsi" w:cstheme="minorHAnsi"/>
          <w:color w:val="333333"/>
        </w:rPr>
        <w:t xml:space="preserve">, rokom výroby minimálne od roku 2004, maximálnym počtom ubehnutých kilometrov 270 000,00 a </w:t>
      </w:r>
      <w:r w:rsidR="00830AC3">
        <w:rPr>
          <w:rFonts w:asciiTheme="minorHAnsi" w:hAnsiTheme="minorHAnsi" w:cstheme="minorHAnsi"/>
        </w:rPr>
        <w:t>musí</w:t>
      </w:r>
      <w:r w:rsidR="003615E4">
        <w:rPr>
          <w:rFonts w:asciiTheme="minorHAnsi" w:hAnsiTheme="minorHAnsi" w:cstheme="minorHAnsi"/>
        </w:rPr>
        <w:t xml:space="preserve"> spĺňať minimálne požadované technické parametre a technickú špecifikáciu podľa prílohy č. 3b Výzvy – Opis premetu zákazky</w:t>
      </w:r>
      <w:r w:rsidR="009A51C9">
        <w:rPr>
          <w:rFonts w:asciiTheme="minorHAnsi" w:hAnsiTheme="minorHAnsi" w:cstheme="minorHAnsi"/>
        </w:rPr>
        <w:t xml:space="preserve"> časť 2</w:t>
      </w:r>
    </w:p>
    <w:p w:rsidR="00B73BA6" w:rsidRDefault="00B73BA6" w:rsidP="000173B0">
      <w:pPr>
        <w:shd w:val="clear" w:color="auto" w:fill="FFFFFF"/>
        <w:spacing w:after="0" w:line="240" w:lineRule="auto"/>
        <w:ind w:left="1134" w:right="0" w:hanging="992"/>
        <w:rPr>
          <w:rFonts w:asciiTheme="minorHAnsi" w:hAnsiTheme="minorHAnsi" w:cstheme="minorHAnsi"/>
          <w:color w:val="333333"/>
        </w:rPr>
      </w:pPr>
    </w:p>
    <w:p w:rsidR="00B73BA6" w:rsidRPr="007D7530" w:rsidRDefault="00B73BA6" w:rsidP="00B73BA6">
      <w:pPr>
        <w:pStyle w:val="Farebnzoznamzvraznenie11"/>
        <w:ind w:left="0"/>
        <w:jc w:val="both"/>
        <w:rPr>
          <w:rFonts w:ascii="Calibri" w:hAnsi="Calibri" w:cs="Calibri"/>
          <w:noProof/>
          <w:sz w:val="22"/>
          <w:szCs w:val="22"/>
          <w:u w:val="single"/>
          <w:lang w:eastAsia="sk-SK"/>
        </w:rPr>
      </w:pPr>
      <w:r w:rsidRPr="007D7530">
        <w:rPr>
          <w:rFonts w:ascii="Calibri" w:hAnsi="Calibri" w:cs="Calibri"/>
          <w:noProof/>
          <w:sz w:val="22"/>
          <w:szCs w:val="22"/>
          <w:u w:val="single"/>
          <w:lang w:eastAsia="sk-SK"/>
        </w:rPr>
        <w:t>Možnosť predloženia ponúk na jednotlivé časti nie je obmedzená, uchádzač môže predložiť ponuku na jednu časť alebo viacero častí.</w:t>
      </w:r>
    </w:p>
    <w:p w:rsidR="009A51C9" w:rsidRDefault="009A51C9" w:rsidP="008E4139">
      <w:pPr>
        <w:tabs>
          <w:tab w:val="left" w:pos="3544"/>
        </w:tabs>
        <w:spacing w:after="0"/>
        <w:ind w:left="0" w:firstLine="993"/>
        <w:rPr>
          <w:rFonts w:asciiTheme="minorHAnsi" w:hAnsiTheme="minorHAnsi" w:cstheme="minorHAnsi"/>
        </w:rPr>
      </w:pPr>
    </w:p>
    <w:p w:rsidR="00EC15B6" w:rsidRPr="00EC15B6" w:rsidRDefault="000E08A3" w:rsidP="008E4139">
      <w:pPr>
        <w:tabs>
          <w:tab w:val="left" w:pos="3544"/>
        </w:tabs>
        <w:spacing w:after="0"/>
        <w:ind w:left="0" w:firstLine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</w:p>
    <w:p w:rsidR="00D32ADB" w:rsidRPr="006B6FAA" w:rsidRDefault="00E5594A" w:rsidP="006B6FA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  <w:r w:rsidR="00D32ADB">
        <w:tab/>
      </w:r>
      <w:r w:rsidR="00D32ADB">
        <w:tab/>
      </w:r>
      <w:r w:rsidR="00D32ADB">
        <w:tab/>
      </w:r>
      <w:r w:rsidR="00D32ADB">
        <w:tab/>
      </w:r>
      <w:r w:rsidR="00D32ADB"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6B6FAA" w:rsidRPr="00EC4E68" w:rsidRDefault="00E706CD" w:rsidP="009A51C9">
      <w:pPr>
        <w:spacing w:after="0" w:line="240" w:lineRule="auto"/>
        <w:ind w:left="993" w:hanging="851"/>
      </w:pPr>
      <w:r>
        <w:t xml:space="preserve">3.1.    </w:t>
      </w:r>
      <w:r>
        <w:tab/>
      </w:r>
      <w:r w:rsidR="00E5594A" w:rsidRPr="00EC4E68">
        <w:t>Dodávka</w:t>
      </w:r>
      <w:r>
        <w:t xml:space="preserve"> s dovozom</w:t>
      </w:r>
      <w:r w:rsidR="00E5594A" w:rsidRPr="00EC4E68">
        <w:t xml:space="preserve"> </w:t>
      </w:r>
      <w:r>
        <w:t>predmetu zákazky bude prebiehať v priestoroch verejného obstarávateľa na to určených</w:t>
      </w:r>
      <w:r w:rsidR="001B4E0B">
        <w:t>, a</w:t>
      </w:r>
      <w:r w:rsidR="002E757D">
        <w:t> </w:t>
      </w:r>
      <w:r w:rsidR="001B4E0B">
        <w:t>to</w:t>
      </w:r>
      <w:r w:rsidR="002E757D">
        <w:t>:</w:t>
      </w:r>
      <w:r>
        <w:t xml:space="preserve"> </w:t>
      </w:r>
    </w:p>
    <w:p w:rsidR="00D32ADB" w:rsidRDefault="009A51C9" w:rsidP="002E757D">
      <w:pPr>
        <w:tabs>
          <w:tab w:val="left" w:pos="4395"/>
        </w:tabs>
        <w:ind w:right="274" w:firstLine="983"/>
      </w:pPr>
      <w:r>
        <w:t>Majerská cesta 94, 974 96 Banský Bystrica</w:t>
      </w:r>
    </w:p>
    <w:p w:rsidR="009A51C9" w:rsidRDefault="009A51C9" w:rsidP="002E757D">
      <w:pPr>
        <w:tabs>
          <w:tab w:val="left" w:pos="4395"/>
        </w:tabs>
        <w:ind w:right="274" w:firstLine="983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6B6FA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Kúpna zmluva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522EE" w:rsidP="0031252C">
      <w:pPr>
        <w:pStyle w:val="Odsekzoznamu"/>
        <w:numPr>
          <w:ilvl w:val="1"/>
          <w:numId w:val="3"/>
        </w:numPr>
        <w:ind w:left="851" w:right="274"/>
      </w:pPr>
      <w:r>
        <w:t>N</w:t>
      </w:r>
      <w:r w:rsidR="007C251F">
        <w:t>euvádza sa</w:t>
      </w:r>
      <w:r>
        <w:t>.</w:t>
      </w:r>
    </w:p>
    <w:p w:rsidR="0031252C" w:rsidRDefault="0031252C" w:rsidP="0031252C">
      <w:pPr>
        <w:ind w:left="131" w:right="274" w:firstLine="0"/>
      </w:pP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6B6FAA" w:rsidP="00AA2F04">
      <w:pPr>
        <w:pStyle w:val="Odsekzoznamu"/>
        <w:numPr>
          <w:ilvl w:val="1"/>
          <w:numId w:val="3"/>
        </w:numPr>
        <w:spacing w:after="0" w:line="240" w:lineRule="auto"/>
        <w:ind w:left="850" w:right="0"/>
      </w:pPr>
      <w:r>
        <w:rPr>
          <w:rFonts w:asciiTheme="minorHAnsi" w:hAnsiTheme="minorHAnsi" w:cs="Arial"/>
        </w:rPr>
        <w:t>Kúpna zmluva</w:t>
      </w:r>
      <w:r w:rsidR="00FA53E0">
        <w:rPr>
          <w:rFonts w:asciiTheme="minorHAnsi" w:hAnsiTheme="minorHAnsi" w:cs="Arial"/>
        </w:rPr>
        <w:t xml:space="preserve"> sa</w:t>
      </w:r>
      <w:r w:rsidR="00E706CD">
        <w:rPr>
          <w:rFonts w:asciiTheme="minorHAnsi" w:hAnsiTheme="minorHAnsi" w:cs="Arial"/>
        </w:rPr>
        <w:t xml:space="preserve"> </w:t>
      </w:r>
      <w:r w:rsidR="004B7C4A" w:rsidRPr="00BC25E1">
        <w:rPr>
          <w:rFonts w:asciiTheme="minorHAnsi" w:hAnsiTheme="minorHAnsi" w:cs="Arial"/>
        </w:rPr>
        <w:t xml:space="preserve">uzatvára na dobu </w:t>
      </w:r>
      <w:r w:rsidR="004B7C4A">
        <w:rPr>
          <w:rFonts w:asciiTheme="minorHAnsi" w:hAnsiTheme="minorHAnsi" w:cs="Arial"/>
        </w:rPr>
        <w:t xml:space="preserve">určitú, a to </w:t>
      </w:r>
      <w:r w:rsidR="00B97D7F">
        <w:rPr>
          <w:rFonts w:asciiTheme="minorHAnsi" w:hAnsiTheme="minorHAnsi" w:cs="Arial"/>
        </w:rPr>
        <w:t>do úplného odovzdania predmetu zákazy</w:t>
      </w:r>
      <w:r w:rsidR="00660C9F">
        <w:rPr>
          <w:rFonts w:asciiTheme="minorHAnsi" w:hAnsiTheme="minorHAnsi" w:cs="Arial"/>
        </w:rPr>
        <w:t>.</w:t>
      </w:r>
      <w:r w:rsidR="004B7C4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Kúpna zmluva</w:t>
      </w:r>
      <w:r w:rsidR="004B7C4A" w:rsidRPr="00BC25E1">
        <w:rPr>
          <w:rFonts w:asciiTheme="minorHAnsi" w:hAnsiTheme="minorHAnsi" w:cs="Arial"/>
        </w:rPr>
        <w:t xml:space="preserve"> nadobúda platnosť dňom podpísania obidvomi zmluvnými stra</w:t>
      </w:r>
      <w:r w:rsidR="00B97D7F">
        <w:rPr>
          <w:rFonts w:asciiTheme="minorHAnsi" w:hAnsiTheme="minorHAnsi" w:cs="Arial"/>
        </w:rPr>
        <w:t>nami a účinnosť dňom nasledujúco</w:t>
      </w:r>
      <w:r w:rsidR="004B7C4A" w:rsidRPr="00BC25E1">
        <w:rPr>
          <w:rFonts w:asciiTheme="minorHAnsi" w:hAnsiTheme="minorHAnsi" w:cs="Arial"/>
        </w:rPr>
        <w:t>m po dni jej zverejnenia na webovom sídle obstarávateľa</w:t>
      </w:r>
      <w:r w:rsidR="00D32ADB">
        <w:t xml:space="preserve">. </w:t>
      </w:r>
      <w:r w:rsidR="00AA2F04">
        <w:rPr>
          <w:rFonts w:asciiTheme="minorHAnsi" w:hAnsiTheme="minorHAnsi" w:cs="Arial"/>
        </w:rPr>
        <w:t>Lehota na</w:t>
      </w:r>
      <w:r>
        <w:rPr>
          <w:rFonts w:asciiTheme="minorHAnsi" w:hAnsiTheme="minorHAnsi" w:cs="Arial"/>
        </w:rPr>
        <w:t xml:space="preserve"> dodanie predmetu zákazky</w:t>
      </w:r>
      <w:r w:rsidR="00AA2F04">
        <w:rPr>
          <w:rFonts w:asciiTheme="minorHAnsi" w:hAnsiTheme="minorHAnsi" w:cs="Arial"/>
        </w:rPr>
        <w:t xml:space="preserve"> je do </w:t>
      </w:r>
      <w:r>
        <w:rPr>
          <w:rFonts w:asciiTheme="minorHAnsi" w:hAnsiTheme="minorHAnsi" w:cs="Arial"/>
          <w:b/>
        </w:rPr>
        <w:t>7</w:t>
      </w:r>
      <w:r w:rsidR="00AA2F04" w:rsidRPr="000B0029">
        <w:rPr>
          <w:rFonts w:asciiTheme="minorHAnsi" w:hAnsiTheme="minorHAnsi" w:cs="Arial"/>
          <w:b/>
        </w:rPr>
        <w:t xml:space="preserve"> kalendárnych dní</w:t>
      </w:r>
      <w:r w:rsidR="00AA2F04">
        <w:rPr>
          <w:rFonts w:asciiTheme="minorHAnsi" w:hAnsiTheme="minorHAnsi" w:cs="Arial"/>
        </w:rPr>
        <w:t xml:space="preserve"> od </w:t>
      </w:r>
      <w:r w:rsidR="00B97D7F">
        <w:rPr>
          <w:rFonts w:asciiTheme="minorHAnsi" w:hAnsiTheme="minorHAnsi" w:cs="Arial"/>
        </w:rPr>
        <w:t>účinnosti zmluvy.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2E757D" w:rsidRDefault="002E757D" w:rsidP="009A51C9">
      <w:pPr>
        <w:pStyle w:val="Odsekzoznamu"/>
        <w:numPr>
          <w:ilvl w:val="1"/>
          <w:numId w:val="3"/>
        </w:numPr>
        <w:ind w:left="851"/>
      </w:pPr>
      <w:r>
        <w:t>Obhliadka predmetu zákazky sa nevyžaduje.</w:t>
      </w:r>
    </w:p>
    <w:p w:rsidR="009A51C9" w:rsidRDefault="009A51C9" w:rsidP="009A51C9">
      <w:pPr>
        <w:pStyle w:val="Odsekzoznamu"/>
        <w:ind w:left="851" w:firstLine="0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4"/>
      <w:r>
        <w:t xml:space="preserve"> Zdroj finančných prostriedkov</w:t>
      </w:r>
    </w:p>
    <w:p w:rsidR="002E757D" w:rsidRDefault="002E757D" w:rsidP="002E757D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</w:t>
      </w:r>
      <w:r>
        <w:rPr>
          <w:rFonts w:asciiTheme="minorHAnsi" w:hAnsiTheme="minorHAnsi"/>
        </w:rPr>
        <w:t>Kúpnej zmluvy</w:t>
      </w:r>
      <w:r w:rsidRPr="00287B7C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2E757D" w:rsidRPr="00287B7C" w:rsidRDefault="002E757D" w:rsidP="002E757D">
      <w:pPr>
        <w:ind w:left="851" w:hanging="709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E757D" w:rsidRDefault="002E757D" w:rsidP="002E757D">
      <w:pPr>
        <w:ind w:left="851" w:hanging="709"/>
        <w:rPr>
          <w:rFonts w:asciiTheme="minorHAnsi" w:hAnsiTheme="minorHAnsi" w:cs="Arial"/>
        </w:rPr>
      </w:pPr>
      <w:r>
        <w:t xml:space="preserve">9.1  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E757D" w:rsidRPr="00287B7C" w:rsidRDefault="002E757D" w:rsidP="002E757D">
      <w:pPr>
        <w:ind w:firstLine="132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2"/>
    </w:p>
    <w:p w:rsidR="003615E4" w:rsidRPr="003615E4" w:rsidRDefault="002E757D" w:rsidP="003615E4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Ponuka je vyhot</w:t>
      </w:r>
      <w:r>
        <w:rPr>
          <w:rFonts w:asciiTheme="minorHAnsi" w:eastAsiaTheme="minorEastAsia" w:hAnsiTheme="minorHAnsi"/>
        </w:rPr>
        <w:t>ovená elektronicky a vložená ako príloha e-mailu zaslaná na e-mailovú adresu kontaktnej osoby vo veci procesu verejného obstarávania</w:t>
      </w:r>
      <w:r w:rsidR="003615E4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 </w:t>
      </w:r>
      <w:r w:rsidR="003615E4">
        <w:rPr>
          <w:rFonts w:asciiTheme="minorHAnsi" w:eastAsiaTheme="minorEastAsia" w:hAnsiTheme="minorHAnsi"/>
        </w:rPr>
        <w:t>(</w:t>
      </w:r>
      <w:hyperlink r:id="rId10" w:history="1">
        <w:r w:rsidR="003615E4" w:rsidRPr="00192C09">
          <w:rPr>
            <w:rStyle w:val="Hypertextovprepojenie"/>
            <w:rFonts w:asciiTheme="minorHAnsi" w:eastAsiaTheme="minorEastAsia" w:hAnsiTheme="minorHAnsi"/>
          </w:rPr>
          <w:t>katarina.jombikova@bbrsc.sk</w:t>
        </w:r>
      </w:hyperlink>
      <w:r w:rsidR="003615E4">
        <w:rPr>
          <w:rFonts w:asciiTheme="minorHAnsi" w:eastAsiaTheme="minorEastAsia" w:hAnsiTheme="minorHAnsi"/>
        </w:rPr>
        <w:t>)</w:t>
      </w:r>
    </w:p>
    <w:p w:rsidR="002E757D" w:rsidRPr="00A81951" w:rsidRDefault="002E757D" w:rsidP="002E757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2E757D" w:rsidRPr="005625E3" w:rsidRDefault="002E757D" w:rsidP="002E757D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>
        <w:rPr>
          <w:rFonts w:asciiTheme="minorHAnsi" w:eastAsiaTheme="minorEastAsia" w:hAnsiTheme="minorHAnsi"/>
          <w:color w:val="auto"/>
          <w:u w:val="single"/>
        </w:rPr>
        <w:t>2.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2E757D" w:rsidRPr="00462443" w:rsidRDefault="002E757D" w:rsidP="002E757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2E757D" w:rsidRPr="00C56794" w:rsidRDefault="002E757D" w:rsidP="002E757D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2E757D" w:rsidRDefault="002E757D" w:rsidP="002E757D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E757D" w:rsidRDefault="002E757D" w:rsidP="009A51C9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2E757D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lastRenderedPageBreak/>
        <w:t>Podmienky účasti</w:t>
      </w:r>
    </w:p>
    <w:p w:rsidR="002E757D" w:rsidRPr="001B5BE6" w:rsidRDefault="002E757D" w:rsidP="002E757D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</w:t>
      </w:r>
      <w:r w:rsidR="00574D4D">
        <w:t>spĺňať podmienku účasti týkajúcu</w:t>
      </w:r>
      <w:r>
        <w:t xml:space="preserve"> sa </w:t>
      </w:r>
      <w:r w:rsidRPr="00DD3BCF">
        <w:rPr>
          <w:b/>
          <w:u w:val="single"/>
        </w:rPr>
        <w:t>osobného postavenia podľa</w:t>
      </w:r>
      <w:r>
        <w:rPr>
          <w:b/>
          <w:u w:val="single"/>
        </w:rPr>
        <w:t>:</w:t>
      </w:r>
      <w:r>
        <w:t xml:space="preserve"> </w:t>
      </w:r>
    </w:p>
    <w:p w:rsidR="002E757D" w:rsidRPr="00531FD8" w:rsidRDefault="002E757D" w:rsidP="002E757D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>
        <w:rPr>
          <w:b/>
          <w:u w:val="single"/>
        </w:rPr>
        <w:t>ZVO,</w:t>
      </w:r>
      <w:r w:rsidRPr="00531FD8">
        <w:rPr>
          <w:b/>
        </w:rPr>
        <w:t xml:space="preserve"> </w:t>
      </w:r>
      <w:r w:rsidRPr="00531FD8">
        <w:t>t.</w:t>
      </w:r>
      <w:r>
        <w:t xml:space="preserve"> </w:t>
      </w:r>
      <w:r w:rsidRPr="00531FD8">
        <w:t xml:space="preserve">j. uchádzač </w:t>
      </w:r>
      <w:r>
        <w:rPr>
          <w:b/>
        </w:rPr>
        <w:t>je oprávnený</w:t>
      </w:r>
      <w:r w:rsidRPr="00531FD8">
        <w:rPr>
          <w:b/>
        </w:rPr>
        <w:t xml:space="preserve"> </w:t>
      </w:r>
      <w:r>
        <w:rPr>
          <w:b/>
        </w:rPr>
        <w:t>dodávať tovar a poskytovať služby</w:t>
      </w:r>
      <w:r>
        <w:t>, ktoré zodpovedajú</w:t>
      </w:r>
      <w:r w:rsidRPr="00531FD8">
        <w:t xml:space="preserve"> predmetu zákazky</w:t>
      </w:r>
      <w:r>
        <w:rPr>
          <w:color w:val="auto"/>
          <w:shd w:val="clear" w:color="auto" w:fill="FFFFFF"/>
        </w:rPr>
        <w:t>,</w:t>
      </w:r>
    </w:p>
    <w:p w:rsidR="002E757D" w:rsidRPr="0026376D" w:rsidRDefault="002E757D" w:rsidP="002E757D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Pr="00531FD8">
        <w:rPr>
          <w:b/>
          <w:u w:val="single"/>
        </w:rPr>
        <w:t>f)</w:t>
      </w:r>
      <w:r w:rsidRPr="00531FD8">
        <w:rPr>
          <w:b/>
          <w:color w:val="auto"/>
          <w:u w:val="single"/>
          <w:shd w:val="clear" w:color="auto" w:fill="FFFFFF"/>
        </w:rPr>
        <w:t xml:space="preserve"> ZVO</w:t>
      </w:r>
      <w:r w:rsidRPr="00531FD8">
        <w:rPr>
          <w:b/>
          <w:color w:val="auto"/>
          <w:shd w:val="clear" w:color="auto" w:fill="FFFFFF"/>
        </w:rPr>
        <w:t>,</w:t>
      </w:r>
      <w:r w:rsidRPr="00531FD8">
        <w:rPr>
          <w:color w:val="auto"/>
          <w:shd w:val="clear" w:color="auto" w:fill="FFFFFF"/>
        </w:rPr>
        <w:t xml:space="preserve"> t.</w:t>
      </w:r>
      <w:r>
        <w:rPr>
          <w:color w:val="auto"/>
          <w:shd w:val="clear" w:color="auto" w:fill="FFFFFF"/>
        </w:rPr>
        <w:t xml:space="preserve"> </w:t>
      </w:r>
      <w:r w:rsidRPr="00531FD8">
        <w:rPr>
          <w:color w:val="auto"/>
          <w:shd w:val="clear" w:color="auto" w:fill="FFFFFF"/>
        </w:rPr>
        <w:t xml:space="preserve">j. </w:t>
      </w:r>
      <w:r w:rsidRPr="00531FD8">
        <w:rPr>
          <w:b/>
          <w:color w:val="auto"/>
          <w:shd w:val="clear" w:color="auto" w:fill="FFFFFF"/>
        </w:rPr>
        <w:t>čestné vyhlásenie</w:t>
      </w:r>
      <w:r>
        <w:rPr>
          <w:b/>
          <w:color w:val="auto"/>
          <w:shd w:val="clear" w:color="auto" w:fill="FFFFFF"/>
        </w:rPr>
        <w:t xml:space="preserve"> </w:t>
      </w:r>
      <w:r w:rsidRPr="00A95F43">
        <w:t xml:space="preserve">(príloha č. </w:t>
      </w:r>
      <w:r>
        <w:t>4 tejto Výzvy</w:t>
      </w:r>
      <w:r w:rsidRPr="00A95F43">
        <w:t>)</w:t>
      </w:r>
      <w:r w:rsidRPr="00531FD8">
        <w:rPr>
          <w:b/>
          <w:color w:val="auto"/>
          <w:shd w:val="clear" w:color="auto" w:fill="FFFFFF"/>
        </w:rPr>
        <w:t xml:space="preserve">, </w:t>
      </w:r>
      <w:r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čestného vyhlásenia. Dokument musí byť </w:t>
      </w:r>
      <w:r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6"/>
      <w:r>
        <w:t>Obsah ponuky</w:t>
      </w:r>
      <w:r>
        <w:rPr>
          <w:b w:val="0"/>
        </w:rPr>
        <w:t xml:space="preserve"> </w:t>
      </w:r>
      <w:bookmarkEnd w:id="3"/>
    </w:p>
    <w:p w:rsidR="002E757D" w:rsidRPr="00AC2060" w:rsidRDefault="002E757D" w:rsidP="002E757D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2E757D" w:rsidRDefault="002E757D" w:rsidP="002E757D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Pr="00AD3E10">
        <w:rPr>
          <w:b/>
        </w:rPr>
        <w:t xml:space="preserve"> list</w:t>
      </w:r>
      <w:r>
        <w:rPr>
          <w:b/>
        </w:rPr>
        <w:t xml:space="preserve"> ponuky </w:t>
      </w:r>
      <w:r>
        <w:t xml:space="preserve">v zmysle prílohy č. 5 tejto Výzvy, </w:t>
      </w:r>
      <w:r w:rsidRPr="00566165">
        <w:t xml:space="preserve">v ktorom </w:t>
      </w:r>
      <w:r>
        <w:rPr>
          <w:rFonts w:eastAsia="TimesNewRomanPSMT"/>
        </w:rPr>
        <w:t>musia</w:t>
      </w:r>
      <w:r w:rsidRPr="00566165">
        <w:rPr>
          <w:rFonts w:eastAsia="TimesNewRomanPSMT"/>
        </w:rPr>
        <w:t xml:space="preserve"> byť uvedené </w:t>
      </w:r>
      <w:r>
        <w:rPr>
          <w:rFonts w:eastAsia="TimesNewRomanPSMT"/>
        </w:rPr>
        <w:t xml:space="preserve">základné identifikačné údaje v minimálnom rozsahu </w:t>
      </w:r>
      <w:r w:rsidRPr="00566165">
        <w:rPr>
          <w:rFonts w:eastAsia="TimesNewRomanPSMT"/>
        </w:rPr>
        <w:t xml:space="preserve">meno a priezvisko kontaktnej osoby, telefónny kontakt </w:t>
      </w:r>
      <w:r w:rsidRPr="00566165">
        <w:t>a e-</w:t>
      </w:r>
      <w:r w:rsidRPr="00566165">
        <w:rPr>
          <w:rFonts w:eastAsia="TimesNewRomanPSMT"/>
        </w:rPr>
        <w:t xml:space="preserve">mailová adresa, prostredníctvom ktorej bude môcť verejný obstarávateľ </w:t>
      </w:r>
      <w:r>
        <w:rPr>
          <w:rFonts w:eastAsia="TimesNewRomanPSMT"/>
        </w:rPr>
        <w:t>s uchádzačom</w:t>
      </w:r>
      <w:r w:rsidRPr="00566165">
        <w:rPr>
          <w:rFonts w:eastAsia="TimesNewRomanPSMT"/>
        </w:rPr>
        <w:t xml:space="preserve"> komunikovať</w:t>
      </w:r>
      <w:r w:rsidRPr="00566165">
        <w:t xml:space="preserve">, obchodné meno </w:t>
      </w:r>
      <w:r>
        <w:t>uchádzača, adresa, IČO</w:t>
      </w:r>
      <w:r w:rsidRPr="00566165">
        <w:t xml:space="preserve"> a označenie súťaže</w:t>
      </w:r>
      <w:r>
        <w:t>,</w:t>
      </w:r>
    </w:p>
    <w:p w:rsidR="002E757D" w:rsidRDefault="002E757D" w:rsidP="002E757D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>
        <w:t xml:space="preserve"> </w:t>
      </w:r>
      <w:r w:rsidRPr="00AD3E10">
        <w:t xml:space="preserve">podľa bodu </w:t>
      </w:r>
      <w:r>
        <w:t>11.</w:t>
      </w:r>
      <w:r w:rsidRPr="00AD3E10">
        <w:t xml:space="preserve"> </w:t>
      </w:r>
      <w:r>
        <w:t xml:space="preserve">tejto </w:t>
      </w:r>
      <w:r w:rsidRPr="00AD3E10">
        <w:t xml:space="preserve">Výzvy, </w:t>
      </w:r>
    </w:p>
    <w:p w:rsidR="002E757D" w:rsidRDefault="002E757D" w:rsidP="002E757D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návrh na plnenie kritérií </w:t>
      </w:r>
      <w:r w:rsidRPr="00A95F43">
        <w:t xml:space="preserve">v zmysle prílohy č. </w:t>
      </w:r>
      <w:r>
        <w:t>1</w:t>
      </w:r>
      <w:r w:rsidR="00D959D6">
        <w:t>a a prílohy č. 1b</w:t>
      </w:r>
      <w:r w:rsidRPr="00A95F43">
        <w:t xml:space="preserve"> tejto Výzvy, podpísaný uchádzačom (jeho štatutárnym zástupcom resp. ním splnomocnenou osobou),</w:t>
      </w:r>
    </w:p>
    <w:p w:rsidR="002E757D" w:rsidRDefault="002E757D" w:rsidP="002E757D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Zmluvu o dielo </w:t>
      </w:r>
      <w:r w:rsidRPr="00A95F43">
        <w:t xml:space="preserve">(príloha č. </w:t>
      </w:r>
      <w:r>
        <w:t>2</w:t>
      </w:r>
      <w:r w:rsidR="00D959D6">
        <w:t>a a príloha č. 2b</w:t>
      </w:r>
      <w:r>
        <w:t xml:space="preserve"> tejto Výzvy</w:t>
      </w:r>
      <w:r w:rsidRPr="00A95F43">
        <w:t>),</w:t>
      </w:r>
      <w:r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osobou),</w:t>
      </w:r>
    </w:p>
    <w:p w:rsidR="002E757D" w:rsidRPr="00A95F43" w:rsidRDefault="002E757D" w:rsidP="002E757D">
      <w:pPr>
        <w:numPr>
          <w:ilvl w:val="0"/>
          <w:numId w:val="1"/>
        </w:numPr>
        <w:spacing w:after="45"/>
        <w:ind w:right="0" w:hanging="360"/>
      </w:pPr>
      <w:r w:rsidRPr="00995C50"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2E757D" w:rsidRDefault="002E757D" w:rsidP="002E757D">
      <w:pPr>
        <w:spacing w:after="90" w:line="259" w:lineRule="auto"/>
        <w:ind w:left="0" w:right="0" w:firstLine="0"/>
        <w:jc w:val="left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4" w:name="_Toc12167"/>
      <w:r>
        <w:t>Lehota na predkladanie ponúk</w:t>
      </w:r>
      <w:r>
        <w:rPr>
          <w:b w:val="0"/>
        </w:rPr>
        <w:t xml:space="preserve"> </w:t>
      </w:r>
      <w:bookmarkEnd w:id="4"/>
    </w:p>
    <w:p w:rsidR="002E757D" w:rsidRDefault="002E757D" w:rsidP="002E757D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 w:rsidR="00574D4D">
        <w:rPr>
          <w:b/>
        </w:rPr>
        <w:t xml:space="preserve">do </w:t>
      </w:r>
      <w:r w:rsidR="009A51C9">
        <w:rPr>
          <w:b/>
        </w:rPr>
        <w:t>15.11</w:t>
      </w:r>
      <w:r w:rsidRPr="006B5743">
        <w:rPr>
          <w:b/>
        </w:rPr>
        <w:t>.2019 do 11.00 hod.</w:t>
      </w:r>
    </w:p>
    <w:p w:rsidR="002E757D" w:rsidRDefault="002E757D" w:rsidP="002E757D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2E757D" w:rsidRDefault="002E757D" w:rsidP="002E757D">
      <w:pPr>
        <w:ind w:left="1080" w:right="0" w:firstLine="0"/>
      </w:pPr>
    </w:p>
    <w:p w:rsidR="002E757D" w:rsidRPr="007F1D5A" w:rsidRDefault="002E757D" w:rsidP="002E757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2E757D" w:rsidRPr="007F1D5A" w:rsidRDefault="002E757D" w:rsidP="002E757D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2E757D" w:rsidRDefault="002E757D" w:rsidP="002E757D">
      <w:pPr>
        <w:spacing w:after="93" w:line="259" w:lineRule="auto"/>
        <w:ind w:left="0" w:right="0" w:firstLine="0"/>
        <w:jc w:val="left"/>
      </w:pPr>
    </w:p>
    <w:p w:rsidR="002E757D" w:rsidRPr="003A3874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5" w:name="_Toc12175"/>
      <w:r>
        <w:rPr>
          <w:b/>
        </w:rPr>
        <w:t>Doplnenie, zmena a odvolanie ponuky</w:t>
      </w:r>
    </w:p>
    <w:p w:rsidR="002E757D" w:rsidRPr="00A81951" w:rsidRDefault="002E757D" w:rsidP="002E757D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>
        <w:t>Uchádzač môže predloženú ponuku doplniť, zmeniť alebo odvolať do uplynutia lehoty na predkladanie ponúk. Doplnenie alebo zmenu ponuky je možné vykonať prostredníctvom zaslania e-</w:t>
      </w:r>
      <w:r w:rsidRPr="00B81B7B">
        <w:t>mailu kontaktnej osobe</w:t>
      </w:r>
      <w:r>
        <w:rPr>
          <w:rFonts w:asciiTheme="minorHAnsi" w:eastAsiaTheme="minorEastAsia" w:hAnsiTheme="minorHAnsi"/>
        </w:rPr>
        <w:t xml:space="preserve"> vo veci procesu verejného obstarávania  (katarina.jombikova@bbrsc.sk)</w:t>
      </w:r>
    </w:p>
    <w:p w:rsidR="002E757D" w:rsidRDefault="002E757D" w:rsidP="002E757D">
      <w:pPr>
        <w:pStyle w:val="Odsekzoznamu"/>
        <w:spacing w:after="40" w:line="259" w:lineRule="auto"/>
        <w:ind w:left="851" w:right="0" w:firstLine="0"/>
      </w:pPr>
      <w:r>
        <w:t xml:space="preserve">v primeranej lehote pred uplynutím lehoty na predkladanie ponúk. </w:t>
      </w:r>
    </w:p>
    <w:p w:rsidR="002E757D" w:rsidRDefault="002E757D" w:rsidP="002E757D">
      <w:pPr>
        <w:pStyle w:val="Odsekzoznamu"/>
        <w:spacing w:after="40" w:line="259" w:lineRule="auto"/>
        <w:ind w:left="1080" w:right="0" w:firstLine="0"/>
      </w:pPr>
    </w:p>
    <w:p w:rsidR="00D959D6" w:rsidRDefault="00D959D6" w:rsidP="002E757D">
      <w:pPr>
        <w:pStyle w:val="Odsekzoznamu"/>
        <w:spacing w:after="40" w:line="259" w:lineRule="auto"/>
        <w:ind w:left="1080" w:right="0" w:firstLine="0"/>
      </w:pPr>
    </w:p>
    <w:p w:rsidR="00D959D6" w:rsidRDefault="00D959D6" w:rsidP="002E757D">
      <w:pPr>
        <w:pStyle w:val="Odsekzoznamu"/>
        <w:spacing w:after="40" w:line="259" w:lineRule="auto"/>
        <w:ind w:left="1080" w:right="0" w:firstLine="0"/>
      </w:pPr>
    </w:p>
    <w:p w:rsidR="00D959D6" w:rsidRDefault="00D959D6" w:rsidP="002E757D">
      <w:pPr>
        <w:pStyle w:val="Odsekzoznamu"/>
        <w:spacing w:after="40" w:line="259" w:lineRule="auto"/>
        <w:ind w:left="1080" w:right="0" w:firstLine="0"/>
      </w:pPr>
    </w:p>
    <w:p w:rsidR="002E757D" w:rsidRPr="003A3874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lastRenderedPageBreak/>
        <w:t>Náklady na ponuku</w:t>
      </w:r>
    </w:p>
    <w:p w:rsidR="002E757D" w:rsidRDefault="002E757D" w:rsidP="002E757D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:rsidR="002E757D" w:rsidRPr="00287B7C" w:rsidRDefault="002E757D" w:rsidP="002E757D">
      <w:pPr>
        <w:pStyle w:val="Odsekzoznamu"/>
        <w:spacing w:after="40" w:line="259" w:lineRule="auto"/>
        <w:ind w:left="851" w:right="0" w:hanging="709"/>
        <w:jc w:val="left"/>
      </w:pPr>
    </w:p>
    <w:p w:rsidR="002E757D" w:rsidRPr="00E51840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2E757D" w:rsidRDefault="009A51C9" w:rsidP="002E757D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 xml:space="preserve">Predmet zákazky sa </w:t>
      </w:r>
      <w:r w:rsidR="002E757D">
        <w:t>delí na časti.</w:t>
      </w:r>
    </w:p>
    <w:p w:rsidR="002E757D" w:rsidRPr="003A3874" w:rsidRDefault="002E757D" w:rsidP="002E757D">
      <w:pPr>
        <w:pStyle w:val="Odsekzoznamu"/>
        <w:spacing w:after="40" w:line="259" w:lineRule="auto"/>
        <w:ind w:left="1080" w:right="0" w:firstLine="0"/>
        <w:jc w:val="left"/>
      </w:pPr>
    </w:p>
    <w:p w:rsidR="002E757D" w:rsidRPr="003A3874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2E757D" w:rsidRDefault="002E757D" w:rsidP="002E757D">
      <w:pPr>
        <w:pStyle w:val="Odsekzoznamu"/>
        <w:spacing w:after="40" w:line="259" w:lineRule="auto"/>
        <w:ind w:left="851" w:right="0" w:hanging="709"/>
      </w:pPr>
      <w:r w:rsidRPr="003A3874">
        <w:t>1</w:t>
      </w:r>
      <w:r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2E757D" w:rsidRPr="00287B7C" w:rsidRDefault="002E757D" w:rsidP="002E757D">
      <w:pPr>
        <w:pStyle w:val="Odsekzoznamu"/>
        <w:spacing w:after="40" w:line="259" w:lineRule="auto"/>
        <w:ind w:left="851" w:right="0" w:hanging="709"/>
        <w:jc w:val="left"/>
      </w:pPr>
    </w:p>
    <w:p w:rsidR="002E757D" w:rsidRPr="003A3874" w:rsidRDefault="002E757D" w:rsidP="002E757D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2E757D" w:rsidRPr="00E51840" w:rsidRDefault="002E757D" w:rsidP="002E757D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2E757D" w:rsidRPr="00E51840" w:rsidRDefault="002E757D" w:rsidP="002E757D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2E757D" w:rsidRPr="00E51840" w:rsidRDefault="002E757D" w:rsidP="002E757D">
      <w:pPr>
        <w:spacing w:after="120" w:line="240" w:lineRule="auto"/>
        <w:ind w:left="1276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2E757D" w:rsidRPr="00E51840" w:rsidRDefault="002E757D" w:rsidP="002E757D">
      <w:pPr>
        <w:spacing w:after="120" w:line="240" w:lineRule="auto"/>
        <w:ind w:left="1276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2E757D" w:rsidRPr="00E51840" w:rsidRDefault="002E757D" w:rsidP="002E757D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2E757D" w:rsidRPr="00AC4394" w:rsidRDefault="002E757D" w:rsidP="002E757D">
      <w:pPr>
        <w:pStyle w:val="Odsekzoznamu"/>
        <w:spacing w:after="40" w:line="259" w:lineRule="auto"/>
        <w:ind w:left="426" w:right="0" w:firstLine="0"/>
        <w:jc w:val="left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5"/>
    </w:p>
    <w:p w:rsidR="002E757D" w:rsidRPr="00606AB0" w:rsidRDefault="002E757D" w:rsidP="002E757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2E757D" w:rsidRPr="00606AB0" w:rsidRDefault="002E757D" w:rsidP="002E75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E757D" w:rsidRPr="00606AB0" w:rsidRDefault="002E757D" w:rsidP="002E757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</w:t>
      </w:r>
      <w:r>
        <w:rPr>
          <w:rFonts w:asciiTheme="minorHAnsi" w:hAnsiTheme="minorHAnsi"/>
          <w:sz w:val="22"/>
          <w:szCs w:val="22"/>
        </w:rPr>
        <w:t>považuje okamih jej odoslania.</w:t>
      </w:r>
    </w:p>
    <w:p w:rsidR="002E757D" w:rsidRPr="00606AB0" w:rsidRDefault="002E757D" w:rsidP="002E757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E757D" w:rsidRPr="00606AB0" w:rsidRDefault="002E757D" w:rsidP="002E757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</w:t>
      </w:r>
      <w:r>
        <w:rPr>
          <w:rFonts w:asciiTheme="minorHAnsi" w:hAnsiTheme="minorHAnsi"/>
          <w:sz w:val="22"/>
          <w:szCs w:val="22"/>
        </w:rPr>
        <w:t>e-mailu</w:t>
      </w:r>
      <w:r w:rsidRPr="00606AB0">
        <w:rPr>
          <w:rFonts w:asciiTheme="minorHAnsi" w:hAnsiTheme="minorHAnsi"/>
          <w:sz w:val="22"/>
          <w:szCs w:val="22"/>
        </w:rPr>
        <w:t xml:space="preserve">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</w:t>
      </w:r>
      <w:r>
        <w:rPr>
          <w:rFonts w:asciiTheme="minorHAnsi" w:hAnsiTheme="minorHAnsi"/>
          <w:sz w:val="22"/>
          <w:szCs w:val="22"/>
        </w:rPr>
        <w:t>e-mailu</w:t>
      </w:r>
      <w:r w:rsidRPr="00606AB0">
        <w:rPr>
          <w:rFonts w:asciiTheme="minorHAnsi" w:hAnsiTheme="minorHAnsi"/>
          <w:sz w:val="22"/>
          <w:szCs w:val="22"/>
        </w:rPr>
        <w:t xml:space="preserve"> oznámené vylúčenie s uvedením dôvodu. Úspešnému uchádzačovi bude prostredníctvom </w:t>
      </w:r>
      <w:r>
        <w:rPr>
          <w:rFonts w:asciiTheme="minorHAnsi" w:hAnsiTheme="minorHAnsi"/>
          <w:sz w:val="22"/>
          <w:szCs w:val="22"/>
        </w:rPr>
        <w:t xml:space="preserve">e-mailu </w:t>
      </w:r>
      <w:r w:rsidRPr="00606AB0">
        <w:rPr>
          <w:rFonts w:asciiTheme="minorHAnsi" w:hAnsiTheme="minorHAnsi"/>
          <w:sz w:val="22"/>
          <w:szCs w:val="22"/>
        </w:rPr>
        <w:t>zasl</w:t>
      </w:r>
      <w:r w:rsidR="009A51C9">
        <w:rPr>
          <w:rFonts w:asciiTheme="minorHAnsi" w:hAnsiTheme="minorHAnsi"/>
          <w:sz w:val="22"/>
          <w:szCs w:val="22"/>
        </w:rPr>
        <w:t>ané oznámenie, že sa jeho ponuka</w:t>
      </w:r>
      <w:r w:rsidRPr="00606AB0">
        <w:rPr>
          <w:rFonts w:asciiTheme="minorHAnsi" w:hAnsiTheme="minorHAnsi"/>
          <w:sz w:val="22"/>
          <w:szCs w:val="22"/>
        </w:rPr>
        <w:t xml:space="preserve"> prijíma. </w:t>
      </w:r>
    </w:p>
    <w:p w:rsidR="002E757D" w:rsidRDefault="002E757D" w:rsidP="002E757D">
      <w:pPr>
        <w:ind w:left="0" w:firstLine="0"/>
        <w:rPr>
          <w:rFonts w:asciiTheme="minorHAnsi" w:hAnsiTheme="minorHAnsi"/>
        </w:rPr>
      </w:pPr>
    </w:p>
    <w:p w:rsidR="002E757D" w:rsidRPr="004C230A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6" w:name="_Toc12176"/>
      <w:r>
        <w:t>Vysvetlenie požiadaviek uvedených vo Výzve</w:t>
      </w:r>
      <w:bookmarkEnd w:id="6"/>
    </w:p>
    <w:p w:rsidR="002E757D" w:rsidRDefault="002E757D" w:rsidP="002E757D">
      <w:pPr>
        <w:pStyle w:val="Default"/>
        <w:numPr>
          <w:ilvl w:val="1"/>
          <w:numId w:val="3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B81B7B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o ich vysvetlenie. Do predmetu e-mailovej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</w:t>
      </w:r>
      <w:r w:rsidRPr="00B81B7B">
        <w:rPr>
          <w:rFonts w:asciiTheme="minorHAnsi" w:hAnsiTheme="minorHAnsi"/>
          <w:sz w:val="22"/>
          <w:szCs w:val="22"/>
        </w:rPr>
        <w:lastRenderedPageBreak/>
        <w:t xml:space="preserve">doručené elektronicky prostredníctvom e-mailu najneskôr 24 hodín (počas pracovných dní) pred uplynutím lehoty na predkladanie ponúk. </w:t>
      </w:r>
    </w:p>
    <w:p w:rsidR="00823C35" w:rsidRPr="00B81B7B" w:rsidRDefault="00823C35" w:rsidP="00823C35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7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7"/>
    </w:p>
    <w:p w:rsidR="002E757D" w:rsidRDefault="002E757D" w:rsidP="002E757D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>
        <w:rPr>
          <w:u w:val="single"/>
        </w:rPr>
        <w:t>bez</w:t>
      </w:r>
      <w:r w:rsidRPr="00BE4E44">
        <w:rPr>
          <w:u w:val="single"/>
        </w:rPr>
        <w:t xml:space="preserve"> DPH, </w:t>
      </w:r>
      <w:r>
        <w:rPr>
          <w:u w:val="single"/>
        </w:rPr>
        <w:t xml:space="preserve">matematicky </w:t>
      </w:r>
      <w:r w:rsidRPr="00BE4E44">
        <w:rPr>
          <w:u w:val="single"/>
        </w:rPr>
        <w:t>zaokrúhlená na dve desatinné miesta.</w:t>
      </w:r>
    </w:p>
    <w:p w:rsidR="002E757D" w:rsidRPr="003A1FAB" w:rsidRDefault="002E757D" w:rsidP="002E757D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>
        <w:t xml:space="preserve">vykonanie </w:t>
      </w:r>
      <w:r w:rsidRPr="003A1FAB">
        <w:t>predmet</w:t>
      </w:r>
      <w:r>
        <w:t>u</w:t>
      </w:r>
      <w:r w:rsidRPr="003A1FAB">
        <w:t xml:space="preserve"> zákazky v EUR </w:t>
      </w:r>
      <w:r>
        <w:t>bez</w:t>
      </w:r>
      <w:r w:rsidRPr="003A1FAB">
        <w:t> DPH, ktorá je výsledkom vyplneni</w:t>
      </w:r>
      <w:r>
        <w:t>a</w:t>
      </w:r>
      <w:r w:rsidRPr="003A1FAB">
        <w:t xml:space="preserve"> návrhu na plnenie kritérií vypracovaného uchádzačom v zmysle </w:t>
      </w:r>
      <w:r w:rsidR="00823C35">
        <w:t xml:space="preserve">opisu </w:t>
      </w:r>
      <w:r w:rsidRPr="003A1FAB">
        <w:t>predmetu zákazky uvedenej v príloh</w:t>
      </w:r>
      <w:r>
        <w:t>e</w:t>
      </w:r>
      <w:r w:rsidRPr="003A1FAB">
        <w:t xml:space="preserve"> č. </w:t>
      </w:r>
      <w:r>
        <w:t>3</w:t>
      </w:r>
      <w:r w:rsidR="00823C35">
        <w:t>a a v prílohe č. 3b</w:t>
      </w:r>
      <w:r>
        <w:t xml:space="preserve"> tejto</w:t>
      </w:r>
      <w:r w:rsidRPr="003A1FAB">
        <w:t xml:space="preserve"> Výzvy. </w:t>
      </w:r>
    </w:p>
    <w:p w:rsidR="002E757D" w:rsidRDefault="002E757D" w:rsidP="002E757D">
      <w:pPr>
        <w:spacing w:after="0" w:line="259" w:lineRule="auto"/>
        <w:ind w:left="0" w:right="0" w:firstLine="0"/>
        <w:jc w:val="left"/>
        <w:rPr>
          <w:u w:val="single"/>
        </w:rPr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8" w:name="_Toc12180"/>
      <w:r>
        <w:t>Použitie elektronickej aukcie</w:t>
      </w:r>
    </w:p>
    <w:p w:rsidR="002E757D" w:rsidRDefault="002E757D" w:rsidP="002E757D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2E757D" w:rsidRPr="00B30FE9" w:rsidRDefault="002E757D" w:rsidP="002E757D">
      <w:pPr>
        <w:pStyle w:val="Odsekzoznamu"/>
        <w:ind w:left="1080" w:firstLine="0"/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8"/>
    </w:p>
    <w:p w:rsidR="002E757D" w:rsidRDefault="002E757D" w:rsidP="002E757D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>za poskytnutie predmetu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2E757D" w:rsidRPr="000D1954" w:rsidRDefault="002E757D" w:rsidP="002E757D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2E757D" w:rsidRPr="00B136FE" w:rsidRDefault="002E757D" w:rsidP="002E757D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2E757D" w:rsidRPr="00824FA0" w:rsidRDefault="002E757D" w:rsidP="002E757D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 xml:space="preserve">V prípade ak víťazný uchádzač odstúpi od svojej ponuky alebo jej časti pred lehotou viazanosti alebo z akýchkoľvek dôvodov neuzatvorí s vyhlasovateľom </w:t>
      </w:r>
      <w:r>
        <w:rPr>
          <w:rFonts w:asciiTheme="minorHAnsi" w:hAnsiTheme="minorHAnsi" w:cstheme="minorHAnsi"/>
          <w:sz w:val="22"/>
          <w:szCs w:val="22"/>
        </w:rPr>
        <w:t>Zmluvu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>
        <w:rPr>
          <w:rFonts w:asciiTheme="minorHAnsi" w:hAnsiTheme="minorHAnsi" w:cstheme="minorHAnsi"/>
          <w:sz w:val="22"/>
          <w:szCs w:val="22"/>
        </w:rPr>
        <w:t xml:space="preserve">Zmluvy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757D" w:rsidRPr="00345C5B" w:rsidRDefault="002E757D" w:rsidP="002E757D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2E757D" w:rsidRDefault="002E757D" w:rsidP="002E757D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</w:t>
      </w:r>
      <w:r w:rsidR="00D959D6">
        <w:t xml:space="preserve">ustanovenia </w:t>
      </w:r>
      <w:r>
        <w:t xml:space="preserve">§ 117 ZVO nie je možné v zmysle </w:t>
      </w:r>
      <w:r w:rsidR="00D959D6">
        <w:t xml:space="preserve">ustanovenia </w:t>
      </w:r>
      <w:r>
        <w:t>§ 170 ods. 7 písm. b) ZVO podať námietky.</w:t>
      </w:r>
    </w:p>
    <w:p w:rsidR="002E757D" w:rsidRDefault="002E757D" w:rsidP="002E757D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2E757D" w:rsidRDefault="002E757D" w:rsidP="002E757D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3"/>
      <w:r>
        <w:t>Prílohy</w:t>
      </w:r>
      <w:r>
        <w:rPr>
          <w:b w:val="0"/>
        </w:rPr>
        <w:t xml:space="preserve"> </w:t>
      </w:r>
      <w:bookmarkEnd w:id="9"/>
    </w:p>
    <w:p w:rsidR="002E757D" w:rsidRDefault="002E757D" w:rsidP="002E757D">
      <w:pPr>
        <w:numPr>
          <w:ilvl w:val="0"/>
          <w:numId w:val="8"/>
        </w:numPr>
        <w:spacing w:after="75"/>
        <w:ind w:right="274" w:firstLine="131"/>
      </w:pPr>
      <w:r>
        <w:t>Príloha č. 1</w:t>
      </w:r>
      <w:r w:rsidR="009A51C9">
        <w:t>a</w:t>
      </w:r>
      <w:r>
        <w:t xml:space="preserve"> Výzvy – Návrh na plnenie kritérií</w:t>
      </w:r>
      <w:r w:rsidR="009A51C9">
        <w:t xml:space="preserve"> časť 1</w:t>
      </w:r>
    </w:p>
    <w:p w:rsidR="009A51C9" w:rsidRDefault="009A51C9" w:rsidP="009A51C9">
      <w:pPr>
        <w:numPr>
          <w:ilvl w:val="0"/>
          <w:numId w:val="8"/>
        </w:numPr>
        <w:spacing w:after="75"/>
        <w:ind w:right="274" w:firstLine="131"/>
      </w:pPr>
      <w:r>
        <w:t>Príloha č. 1b Výzvy – Návrh na plnenie kritérií časť 2</w:t>
      </w:r>
    </w:p>
    <w:p w:rsidR="009A51C9" w:rsidRDefault="009A51C9" w:rsidP="009A51C9">
      <w:pPr>
        <w:numPr>
          <w:ilvl w:val="0"/>
          <w:numId w:val="8"/>
        </w:numPr>
        <w:spacing w:after="59"/>
        <w:ind w:right="274" w:firstLine="131"/>
      </w:pPr>
      <w:r>
        <w:t>Príloha č. 2a Výzvy – Zmluva o dielo časť 1</w:t>
      </w:r>
    </w:p>
    <w:p w:rsidR="002E757D" w:rsidRDefault="002E757D" w:rsidP="002E757D">
      <w:pPr>
        <w:numPr>
          <w:ilvl w:val="0"/>
          <w:numId w:val="8"/>
        </w:numPr>
        <w:spacing w:after="59"/>
        <w:ind w:right="274" w:firstLine="131"/>
      </w:pPr>
      <w:r>
        <w:t>Príloha č. 2</w:t>
      </w:r>
      <w:r w:rsidR="009A51C9">
        <w:t>b</w:t>
      </w:r>
      <w:r>
        <w:t xml:space="preserve"> Výzvy – Zmluva o</w:t>
      </w:r>
      <w:r w:rsidR="009A51C9">
        <w:t> </w:t>
      </w:r>
      <w:r>
        <w:t>dielo</w:t>
      </w:r>
      <w:r w:rsidR="009A51C9">
        <w:t xml:space="preserve"> časť 2</w:t>
      </w:r>
    </w:p>
    <w:p w:rsidR="009A51C9" w:rsidRDefault="002E757D" w:rsidP="009A51C9">
      <w:pPr>
        <w:numPr>
          <w:ilvl w:val="0"/>
          <w:numId w:val="8"/>
        </w:numPr>
        <w:spacing w:after="59"/>
        <w:ind w:right="274" w:firstLine="131"/>
      </w:pPr>
      <w:r>
        <w:t>Príloha č. 3</w:t>
      </w:r>
      <w:r w:rsidR="009A51C9">
        <w:t>a</w:t>
      </w:r>
      <w:r>
        <w:t xml:space="preserve"> Výzvy – Opis predmetu zákazky</w:t>
      </w:r>
      <w:r w:rsidR="009A51C9">
        <w:t xml:space="preserve"> časť 1</w:t>
      </w:r>
    </w:p>
    <w:p w:rsidR="009A51C9" w:rsidRDefault="009A51C9" w:rsidP="009A51C9">
      <w:pPr>
        <w:numPr>
          <w:ilvl w:val="0"/>
          <w:numId w:val="8"/>
        </w:numPr>
        <w:spacing w:after="59"/>
        <w:ind w:right="274" w:firstLine="131"/>
      </w:pPr>
      <w:r>
        <w:t>Príloha č. 3b Výzvy – Opis predmetu zákazky časť 2</w:t>
      </w:r>
    </w:p>
    <w:p w:rsidR="002E757D" w:rsidRDefault="002E757D" w:rsidP="002E757D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2E757D" w:rsidRDefault="002E757D" w:rsidP="002E757D">
      <w:pPr>
        <w:numPr>
          <w:ilvl w:val="0"/>
          <w:numId w:val="8"/>
        </w:numPr>
        <w:spacing w:after="59"/>
        <w:ind w:right="274" w:firstLine="131"/>
      </w:pPr>
      <w:r>
        <w:t>Príloha č. 5 Výzvy – Krycí list ponuky</w:t>
      </w: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left"/>
        <w:rPr>
          <w:sz w:val="20"/>
          <w:szCs w:val="20"/>
        </w:rPr>
      </w:pP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left"/>
        <w:rPr>
          <w:sz w:val="20"/>
          <w:szCs w:val="20"/>
        </w:rPr>
      </w:pPr>
      <w:r w:rsidRPr="00F80DDC">
        <w:rPr>
          <w:sz w:val="20"/>
          <w:szCs w:val="20"/>
        </w:rPr>
        <w:lastRenderedPageBreak/>
        <w:t>Príloha č. 1a Výzvy – Návrh na plnenie kritérií časť 1</w:t>
      </w:r>
    </w:p>
    <w:p w:rsidR="00F80DDC" w:rsidRPr="00F80DDC" w:rsidRDefault="00F80DDC" w:rsidP="00F80DDC">
      <w:pPr>
        <w:tabs>
          <w:tab w:val="num" w:pos="1080"/>
          <w:tab w:val="left" w:leader="dot" w:pos="10034"/>
        </w:tabs>
        <w:spacing w:before="120"/>
        <w:jc w:val="left"/>
        <w:rPr>
          <w:sz w:val="20"/>
          <w:szCs w:val="20"/>
        </w:rPr>
      </w:pPr>
    </w:p>
    <w:p w:rsidR="00F80DDC" w:rsidRPr="00B474D3" w:rsidRDefault="00F80DDC" w:rsidP="00F80DD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  <w:r>
        <w:rPr>
          <w:b/>
          <w:sz w:val="28"/>
          <w:szCs w:val="28"/>
        </w:rPr>
        <w:t xml:space="preserve"> časť 1</w:t>
      </w:r>
    </w:p>
    <w:p w:rsidR="00F80DDC" w:rsidRPr="000C4E60" w:rsidRDefault="00F80DDC" w:rsidP="00F80DDC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</w:t>
      </w:r>
      <w:r>
        <w:rPr>
          <w:b/>
          <w:sz w:val="40"/>
          <w:szCs w:val="40"/>
        </w:rPr>
        <w:t xml:space="preserve">Kúpa </w:t>
      </w:r>
      <w:r w:rsidR="00956D13">
        <w:rPr>
          <w:b/>
          <w:sz w:val="40"/>
          <w:szCs w:val="40"/>
        </w:rPr>
        <w:t>zánovných sypačov</w:t>
      </w:r>
      <w:r w:rsidRPr="000C4E60">
        <w:rPr>
          <w:b/>
          <w:sz w:val="36"/>
          <w:szCs w:val="36"/>
        </w:rPr>
        <w:t>“</w:t>
      </w:r>
      <w:r w:rsidRPr="000C4E60">
        <w:rPr>
          <w:sz w:val="36"/>
          <w:szCs w:val="36"/>
        </w:rPr>
        <w:t xml:space="preserve"> </w:t>
      </w:r>
    </w:p>
    <w:p w:rsidR="00F80DDC" w:rsidRPr="00587F1A" w:rsidRDefault="00F80DDC" w:rsidP="00F80DDC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F80DDC" w:rsidRPr="00F82BD6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 xml:space="preserve">celková cena za predmet zákazky </w:t>
      </w:r>
      <w:r>
        <w:rPr>
          <w:rFonts w:asciiTheme="minorHAnsi" w:hAnsiTheme="minorHAnsi"/>
          <w:b/>
          <w:sz w:val="24"/>
          <w:szCs w:val="24"/>
        </w:rPr>
        <w:t xml:space="preserve">časť 1 </w:t>
      </w:r>
      <w:r w:rsidRPr="00F82BD6">
        <w:rPr>
          <w:rFonts w:asciiTheme="minorHAnsi" w:hAnsiTheme="minorHAnsi"/>
          <w:b/>
          <w:sz w:val="24"/>
          <w:szCs w:val="24"/>
        </w:rPr>
        <w:t>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F80DDC" w:rsidRPr="00E25867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F80DDC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F80DDC" w:rsidRPr="00E25867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 DPH:</w:t>
      </w:r>
      <w:r w:rsidRPr="00E25867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E25867">
        <w:rPr>
          <w:rFonts w:asciiTheme="minorHAnsi" w:hAnsiTheme="minorHAnsi"/>
          <w:sz w:val="24"/>
          <w:szCs w:val="24"/>
        </w:rPr>
        <w:t>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  <w:r w:rsidRPr="00E25867">
        <w:rPr>
          <w:rFonts w:asciiTheme="minorHAnsi" w:hAnsiTheme="minorHAnsi"/>
          <w:sz w:val="24"/>
          <w:szCs w:val="24"/>
        </w:rPr>
        <w:t>..................</w:t>
      </w:r>
      <w:r>
        <w:rPr>
          <w:rFonts w:asciiTheme="minorHAnsi" w:hAnsiTheme="minorHAnsi"/>
          <w:sz w:val="24"/>
          <w:szCs w:val="24"/>
        </w:rPr>
        <w:t>.......</w:t>
      </w:r>
      <w:r w:rsidRPr="00E25867">
        <w:rPr>
          <w:rFonts w:asciiTheme="minorHAnsi" w:hAnsiTheme="minorHAnsi"/>
          <w:sz w:val="24"/>
          <w:szCs w:val="24"/>
        </w:rPr>
        <w:t>.....</w:t>
      </w: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F80DDC" w:rsidRPr="0034622B" w:rsidRDefault="00F80DDC" w:rsidP="00F80DDC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F80DDC" w:rsidRPr="00191D83" w:rsidRDefault="00F80DDC" w:rsidP="00F80DDC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F80DDC" w:rsidRDefault="00F80DDC" w:rsidP="00F80DDC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F80DDC" w:rsidRPr="00191D83" w:rsidRDefault="00F80DDC" w:rsidP="00F80DDC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F80DDC" w:rsidRPr="00191D83" w:rsidRDefault="00F80DDC" w:rsidP="00F80DDC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F80DDC" w:rsidRPr="00191D83" w:rsidRDefault="00F80DDC" w:rsidP="00F80DDC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>
        <w:rPr>
          <w:rFonts w:asciiTheme="minorHAnsi" w:hAnsiTheme="minorHAnsi"/>
          <w:i/>
          <w:noProof/>
        </w:rPr>
        <w:t xml:space="preserve"> a podpis</w:t>
      </w:r>
    </w:p>
    <w:p w:rsidR="00F80DDC" w:rsidRPr="00191D83" w:rsidRDefault="00F80DDC" w:rsidP="00F80DDC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F80DDC" w:rsidRPr="00191D83" w:rsidRDefault="00F80DDC" w:rsidP="00F80DD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F80DDC" w:rsidRPr="00D35CE5" w:rsidRDefault="00F80DDC" w:rsidP="00F80DDC">
      <w:pPr>
        <w:pStyle w:val="Odsekzoznamu"/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F80DDC" w:rsidRPr="00F82BD6" w:rsidRDefault="00F80DDC" w:rsidP="00F80DDC">
      <w:pPr>
        <w:pStyle w:val="Odsekzoznamu"/>
        <w:numPr>
          <w:ilvl w:val="0"/>
          <w:numId w:val="15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left"/>
        <w:rPr>
          <w:sz w:val="20"/>
          <w:szCs w:val="20"/>
        </w:rPr>
      </w:pPr>
      <w:r w:rsidRPr="00F80DDC">
        <w:rPr>
          <w:sz w:val="20"/>
          <w:szCs w:val="20"/>
        </w:rPr>
        <w:lastRenderedPageBreak/>
        <w:t>Príloha č. 1a Výzvy – Návrh na plnenie kritérií č</w:t>
      </w:r>
      <w:r>
        <w:rPr>
          <w:sz w:val="20"/>
          <w:szCs w:val="20"/>
        </w:rPr>
        <w:t>asť 2</w:t>
      </w:r>
    </w:p>
    <w:p w:rsidR="00F80DDC" w:rsidRDefault="00F80DDC" w:rsidP="00F80DDC">
      <w:pPr>
        <w:tabs>
          <w:tab w:val="num" w:pos="1080"/>
          <w:tab w:val="left" w:leader="dot" w:pos="10034"/>
        </w:tabs>
        <w:spacing w:before="120"/>
        <w:jc w:val="left"/>
        <w:rPr>
          <w:b/>
          <w:sz w:val="28"/>
          <w:szCs w:val="28"/>
        </w:rPr>
      </w:pPr>
    </w:p>
    <w:p w:rsidR="00F80DDC" w:rsidRPr="00B474D3" w:rsidRDefault="00F80DDC" w:rsidP="00F80DD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  <w:r>
        <w:rPr>
          <w:b/>
          <w:sz w:val="28"/>
          <w:szCs w:val="28"/>
        </w:rPr>
        <w:t xml:space="preserve"> časť 2</w:t>
      </w:r>
    </w:p>
    <w:p w:rsidR="00F80DDC" w:rsidRPr="000C4E60" w:rsidRDefault="00F80DDC" w:rsidP="00F80DDC">
      <w:pPr>
        <w:spacing w:after="0"/>
        <w:ind w:right="286"/>
        <w:jc w:val="center"/>
        <w:rPr>
          <w:sz w:val="36"/>
          <w:szCs w:val="36"/>
        </w:rPr>
      </w:pPr>
      <w:r w:rsidRPr="000C4E60">
        <w:rPr>
          <w:b/>
          <w:sz w:val="36"/>
          <w:szCs w:val="36"/>
        </w:rPr>
        <w:t>„</w:t>
      </w:r>
      <w:r>
        <w:rPr>
          <w:b/>
          <w:sz w:val="40"/>
          <w:szCs w:val="40"/>
        </w:rPr>
        <w:t xml:space="preserve">Kúpa </w:t>
      </w:r>
      <w:r w:rsidR="00956D13">
        <w:rPr>
          <w:b/>
          <w:sz w:val="40"/>
          <w:szCs w:val="40"/>
        </w:rPr>
        <w:t>zánovných sypačov</w:t>
      </w:r>
      <w:r w:rsidRPr="000C4E60">
        <w:rPr>
          <w:b/>
          <w:sz w:val="36"/>
          <w:szCs w:val="36"/>
        </w:rPr>
        <w:t>“</w:t>
      </w:r>
      <w:r w:rsidRPr="000C4E60">
        <w:rPr>
          <w:sz w:val="36"/>
          <w:szCs w:val="36"/>
        </w:rPr>
        <w:t xml:space="preserve"> </w:t>
      </w:r>
    </w:p>
    <w:p w:rsidR="00F80DDC" w:rsidRPr="00587F1A" w:rsidRDefault="00F80DDC" w:rsidP="00F80DDC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F80DDC" w:rsidRPr="0034622B" w:rsidRDefault="00F80DDC" w:rsidP="00F80DDC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F80DDC" w:rsidRPr="00F82BD6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 xml:space="preserve">celková cena za predmet zákazky </w:t>
      </w:r>
      <w:r>
        <w:rPr>
          <w:rFonts w:asciiTheme="minorHAnsi" w:hAnsiTheme="minorHAnsi"/>
          <w:b/>
          <w:sz w:val="24"/>
          <w:szCs w:val="24"/>
        </w:rPr>
        <w:t xml:space="preserve">časť 2 </w:t>
      </w:r>
      <w:r w:rsidRPr="00F82BD6">
        <w:rPr>
          <w:rFonts w:asciiTheme="minorHAnsi" w:hAnsiTheme="minorHAnsi"/>
          <w:b/>
          <w:sz w:val="24"/>
          <w:szCs w:val="24"/>
        </w:rPr>
        <w:t>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F80DDC" w:rsidRPr="00E25867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F80DDC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F80DDC" w:rsidRPr="00E25867" w:rsidRDefault="00F80DDC" w:rsidP="00F80DD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 DPH:</w:t>
      </w:r>
      <w:r w:rsidRPr="00E25867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E25867">
        <w:rPr>
          <w:rFonts w:asciiTheme="minorHAnsi" w:hAnsiTheme="minorHAnsi"/>
          <w:sz w:val="24"/>
          <w:szCs w:val="24"/>
        </w:rPr>
        <w:t>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  <w:r w:rsidRPr="00E25867">
        <w:rPr>
          <w:rFonts w:asciiTheme="minorHAnsi" w:hAnsiTheme="minorHAnsi"/>
          <w:sz w:val="24"/>
          <w:szCs w:val="24"/>
        </w:rPr>
        <w:t>..................</w:t>
      </w:r>
      <w:r>
        <w:rPr>
          <w:rFonts w:asciiTheme="minorHAnsi" w:hAnsiTheme="minorHAnsi"/>
          <w:sz w:val="24"/>
          <w:szCs w:val="24"/>
        </w:rPr>
        <w:t>.......</w:t>
      </w:r>
      <w:r w:rsidRPr="00E25867">
        <w:rPr>
          <w:rFonts w:asciiTheme="minorHAnsi" w:hAnsiTheme="minorHAnsi"/>
          <w:sz w:val="24"/>
          <w:szCs w:val="24"/>
        </w:rPr>
        <w:t>.....</w:t>
      </w:r>
    </w:p>
    <w:p w:rsidR="00F80DDC" w:rsidRPr="0034622B" w:rsidRDefault="00F80DDC" w:rsidP="00F80DDC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F80DDC" w:rsidRPr="0034622B" w:rsidRDefault="00F80DDC" w:rsidP="00F80DDC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F80DDC" w:rsidRPr="00523701" w:rsidRDefault="00F80DDC" w:rsidP="00F80DDC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F80DDC" w:rsidRPr="00191D83" w:rsidRDefault="00F80DDC" w:rsidP="00F80DDC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F80DDC" w:rsidRDefault="00F80DDC" w:rsidP="00F80DDC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F80DDC" w:rsidRPr="00191D83" w:rsidRDefault="00F80DDC" w:rsidP="00F80DDC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F80DDC" w:rsidRPr="00191D83" w:rsidRDefault="00F80DDC" w:rsidP="00F80DDC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F80DDC" w:rsidRPr="00191D83" w:rsidRDefault="00F80DDC" w:rsidP="00F80DDC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>
        <w:rPr>
          <w:rFonts w:asciiTheme="minorHAnsi" w:hAnsiTheme="minorHAnsi"/>
          <w:i/>
          <w:noProof/>
        </w:rPr>
        <w:t xml:space="preserve"> a podpis</w:t>
      </w:r>
    </w:p>
    <w:p w:rsidR="00F80DDC" w:rsidRPr="00191D83" w:rsidRDefault="00F80DDC" w:rsidP="00F80DDC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F80DDC" w:rsidRPr="00191D83" w:rsidRDefault="00F80DDC" w:rsidP="00F80DD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F80DDC" w:rsidRPr="00D35CE5" w:rsidRDefault="00F80DDC" w:rsidP="00F80DDC">
      <w:pPr>
        <w:pStyle w:val="Odsekzoznamu"/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F80DDC" w:rsidRPr="00F82BD6" w:rsidRDefault="00F80DDC" w:rsidP="00F80DDC">
      <w:pPr>
        <w:pStyle w:val="Odsekzoznamu"/>
        <w:numPr>
          <w:ilvl w:val="0"/>
          <w:numId w:val="15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F80DDC" w:rsidRDefault="00F80DDC" w:rsidP="00A9013B">
      <w:pPr>
        <w:pStyle w:val="Style6"/>
        <w:keepNext/>
        <w:keepLines/>
        <w:shd w:val="clear" w:color="auto" w:fill="auto"/>
        <w:tabs>
          <w:tab w:val="left" w:pos="4090"/>
          <w:tab w:val="left" w:leader="dot" w:pos="5386"/>
        </w:tabs>
        <w:spacing w:after="120" w:line="240" w:lineRule="auto"/>
        <w:ind w:right="2058"/>
        <w:jc w:val="both"/>
        <w:rPr>
          <w:rStyle w:val="CharStyle7"/>
          <w:rFonts w:cstheme="minorHAnsi"/>
          <w:color w:val="000000"/>
          <w:sz w:val="28"/>
          <w:szCs w:val="28"/>
        </w:rPr>
      </w:pPr>
    </w:p>
    <w:p w:rsidR="00A9013B" w:rsidRDefault="00A9013B" w:rsidP="00A9013B">
      <w:pPr>
        <w:pStyle w:val="Style6"/>
        <w:keepNext/>
        <w:keepLines/>
        <w:shd w:val="clear" w:color="auto" w:fill="auto"/>
        <w:tabs>
          <w:tab w:val="left" w:pos="4090"/>
          <w:tab w:val="left" w:leader="dot" w:pos="5386"/>
        </w:tabs>
        <w:spacing w:after="120" w:line="240" w:lineRule="auto"/>
        <w:ind w:right="2058"/>
        <w:jc w:val="both"/>
        <w:rPr>
          <w:rStyle w:val="CharStyle7"/>
          <w:rFonts w:cstheme="minorHAnsi"/>
          <w:color w:val="000000"/>
          <w:sz w:val="28"/>
          <w:szCs w:val="28"/>
        </w:rPr>
      </w:pPr>
    </w:p>
    <w:p w:rsidR="00A9013B" w:rsidRDefault="00A9013B" w:rsidP="00A9013B">
      <w:pPr>
        <w:pStyle w:val="Style6"/>
        <w:keepNext/>
        <w:keepLines/>
        <w:shd w:val="clear" w:color="auto" w:fill="auto"/>
        <w:tabs>
          <w:tab w:val="left" w:pos="4090"/>
          <w:tab w:val="left" w:leader="dot" w:pos="5386"/>
        </w:tabs>
        <w:spacing w:after="120" w:line="240" w:lineRule="auto"/>
        <w:ind w:right="2058"/>
        <w:jc w:val="both"/>
        <w:rPr>
          <w:rStyle w:val="CharStyle7"/>
          <w:rFonts w:cstheme="minorHAnsi"/>
          <w:color w:val="000000"/>
          <w:sz w:val="28"/>
          <w:szCs w:val="28"/>
        </w:rPr>
      </w:pPr>
    </w:p>
    <w:p w:rsidR="00F80DDC" w:rsidRPr="007966E0" w:rsidRDefault="00F80DDC" w:rsidP="00A9013B">
      <w:pPr>
        <w:pStyle w:val="Style6"/>
        <w:keepNext/>
        <w:keepLines/>
        <w:shd w:val="clear" w:color="auto" w:fill="auto"/>
        <w:tabs>
          <w:tab w:val="left" w:pos="4090"/>
          <w:tab w:val="left" w:leader="dot" w:pos="5386"/>
        </w:tabs>
        <w:spacing w:after="120" w:line="240" w:lineRule="auto"/>
        <w:ind w:right="2058"/>
        <w:rPr>
          <w:rStyle w:val="CharStyle7"/>
          <w:rFonts w:cstheme="minorHAnsi"/>
          <w:b/>
          <w:color w:val="000000"/>
          <w:sz w:val="28"/>
          <w:szCs w:val="28"/>
        </w:rPr>
      </w:pPr>
      <w:r w:rsidRPr="007966E0">
        <w:rPr>
          <w:rStyle w:val="CharStyle7"/>
          <w:rFonts w:cstheme="minorHAnsi"/>
          <w:color w:val="000000"/>
          <w:sz w:val="28"/>
          <w:szCs w:val="28"/>
        </w:rPr>
        <w:t>KÚPNA ZMLUVA</w:t>
      </w:r>
    </w:p>
    <w:p w:rsidR="00F80DDC" w:rsidRPr="00A925D5" w:rsidRDefault="00F80DDC" w:rsidP="00F80DDC">
      <w:pPr>
        <w:pStyle w:val="Bezriadkovania"/>
        <w:jc w:val="center"/>
        <w:rPr>
          <w:rStyle w:val="CharStyle10"/>
          <w:rFonts w:asciiTheme="minorHAnsi" w:eastAsia="Calibri" w:hAnsiTheme="minorHAnsi" w:cstheme="minorHAnsi"/>
          <w:sz w:val="22"/>
          <w:szCs w:val="22"/>
        </w:rPr>
      </w:pPr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 xml:space="preserve">uzatvorená v zmysle § 409 a </w:t>
      </w:r>
      <w:proofErr w:type="spellStart"/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>nasl</w:t>
      </w:r>
      <w:proofErr w:type="spellEnd"/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 xml:space="preserve">. zákona č. 513/1991 Zb. (Obchodný zákonník) v znení neskorších predpisov </w:t>
      </w:r>
      <w:r w:rsidRPr="00A925D5">
        <w:rPr>
          <w:rFonts w:asciiTheme="minorHAnsi" w:hAnsiTheme="minorHAnsi" w:cstheme="minorHAnsi"/>
          <w:bCs/>
          <w:sz w:val="22"/>
          <w:szCs w:val="22"/>
        </w:rPr>
        <w:t xml:space="preserve">a podľa zákona č. 343/2015 Z. z. o verejnom obstarávaní a o zmene a doplnení niektorých </w:t>
      </w:r>
      <w:r w:rsidRPr="00A925D5">
        <w:rPr>
          <w:rFonts w:asciiTheme="minorHAnsi" w:hAnsiTheme="minorHAnsi" w:cstheme="minorHAnsi"/>
          <w:sz w:val="22"/>
          <w:szCs w:val="22"/>
        </w:rPr>
        <w:t>z</w:t>
      </w:r>
      <w:r w:rsidRPr="00A925D5">
        <w:rPr>
          <w:rFonts w:asciiTheme="minorHAnsi" w:hAnsiTheme="minorHAnsi" w:cstheme="minorHAnsi"/>
          <w:bCs/>
          <w:sz w:val="22"/>
          <w:szCs w:val="22"/>
        </w:rPr>
        <w:t>ákonov v znení neskorších predpisov</w:t>
      </w:r>
    </w:p>
    <w:p w:rsidR="00F80DDC" w:rsidRPr="00A925D5" w:rsidRDefault="00F80DDC" w:rsidP="00F80DDC">
      <w:pPr>
        <w:jc w:val="center"/>
        <w:rPr>
          <w:b/>
        </w:rPr>
      </w:pPr>
    </w:p>
    <w:p w:rsidR="00F80DDC" w:rsidRPr="00B76D34" w:rsidRDefault="00F80DDC" w:rsidP="00F8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76D34">
        <w:rPr>
          <w:rFonts w:asciiTheme="minorHAnsi" w:hAnsiTheme="minorHAnsi" w:cstheme="minorHAnsi"/>
        </w:rPr>
        <w:t xml:space="preserve">ev. č. </w:t>
      </w:r>
      <w:r>
        <w:rPr>
          <w:rFonts w:asciiTheme="minorHAnsi" w:hAnsiTheme="minorHAnsi" w:cstheme="minorHAnsi"/>
        </w:rPr>
        <w:t>kupujúceho</w:t>
      </w:r>
      <w:r w:rsidRPr="00B76D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BBRSC/05922/2019                                         </w:t>
      </w:r>
      <w:r w:rsidRPr="00B76D34">
        <w:rPr>
          <w:rFonts w:asciiTheme="minorHAnsi" w:hAnsiTheme="minorHAnsi" w:cstheme="minorHAnsi"/>
        </w:rPr>
        <w:t xml:space="preserve">ev. č. </w:t>
      </w:r>
      <w:r>
        <w:rPr>
          <w:rFonts w:asciiTheme="minorHAnsi" w:hAnsiTheme="minorHAnsi" w:cstheme="minorHAnsi"/>
        </w:rPr>
        <w:t>predávajúceho</w:t>
      </w:r>
      <w:r w:rsidRPr="00B76D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9/2019</w:t>
      </w:r>
    </w:p>
    <w:p w:rsidR="00F80DDC" w:rsidRPr="00BD2F34" w:rsidRDefault="00F80DDC" w:rsidP="00F80DDC">
      <w:pPr>
        <w:pStyle w:val="Nzov"/>
        <w:rPr>
          <w:rFonts w:ascii="Arial" w:hAnsi="Arial"/>
          <w:b/>
          <w:sz w:val="24"/>
        </w:rPr>
      </w:pPr>
    </w:p>
    <w:p w:rsidR="00F80DDC" w:rsidRDefault="00F80DDC" w:rsidP="00F80DDC">
      <w:pPr>
        <w:ind w:right="286"/>
        <w:jc w:val="center"/>
        <w:rPr>
          <w:rFonts w:asciiTheme="minorHAnsi" w:hAnsiTheme="minorHAnsi" w:cstheme="minorHAnsi"/>
          <w:sz w:val="28"/>
          <w:szCs w:val="28"/>
          <w:highlight w:val="lightGray"/>
        </w:rPr>
      </w:pPr>
      <w:r w:rsidRPr="00464ED9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>
        <w:rPr>
          <w:rFonts w:asciiTheme="minorHAnsi" w:hAnsiTheme="minorHAnsi" w:cstheme="minorHAnsi"/>
          <w:b/>
          <w:sz w:val="28"/>
          <w:szCs w:val="28"/>
          <w:highlight w:val="lightGray"/>
        </w:rPr>
        <w:t>Jazdené nákladné vozidlá</w:t>
      </w:r>
      <w:r w:rsidRPr="00464ED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kategórie NA-N3 “</w:t>
      </w:r>
      <w:r w:rsidRPr="00464ED9">
        <w:rPr>
          <w:rFonts w:asciiTheme="minorHAnsi" w:hAnsiTheme="minorHAnsi" w:cstheme="minorHAnsi"/>
          <w:sz w:val="28"/>
          <w:szCs w:val="28"/>
          <w:highlight w:val="lightGray"/>
        </w:rPr>
        <w:t xml:space="preserve"> </w:t>
      </w:r>
    </w:p>
    <w:p w:rsidR="00F80DDC" w:rsidRPr="00C528D2" w:rsidRDefault="00F80DDC" w:rsidP="00F80DDC">
      <w:pPr>
        <w:ind w:right="286"/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C528D2">
        <w:rPr>
          <w:rFonts w:asciiTheme="minorHAnsi" w:hAnsiTheme="minorHAnsi" w:cstheme="minorHAnsi"/>
          <w:b/>
          <w:sz w:val="28"/>
          <w:szCs w:val="28"/>
          <w:highlight w:val="lightGray"/>
        </w:rPr>
        <w:t>časť 1</w:t>
      </w:r>
    </w:p>
    <w:p w:rsidR="00F80DDC" w:rsidRPr="00BA022B" w:rsidRDefault="00F80DDC" w:rsidP="00F80DDC">
      <w:pPr>
        <w:pStyle w:val="Nadpis3"/>
        <w:spacing w:before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77AED">
        <w:rPr>
          <w:rFonts w:asciiTheme="minorHAnsi" w:hAnsiTheme="minorHAnsi" w:cstheme="minorHAnsi"/>
          <w:b/>
          <w:bCs/>
          <w:color w:val="auto"/>
          <w:sz w:val="28"/>
          <w:szCs w:val="28"/>
          <w:highlight w:val="lightGray"/>
        </w:rPr>
        <w:t xml:space="preserve"> (ďalej iba „tovar“)</w:t>
      </w:r>
    </w:p>
    <w:p w:rsidR="00F80DDC" w:rsidRPr="00704F14" w:rsidRDefault="00F80DDC" w:rsidP="00F80DDC">
      <w:pPr>
        <w:jc w:val="center"/>
        <w:rPr>
          <w:rFonts w:asciiTheme="minorHAnsi" w:hAnsiTheme="minorHAnsi" w:cstheme="minorHAnsi"/>
          <w:b/>
          <w:bCs/>
        </w:rPr>
      </w:pPr>
    </w:p>
    <w:p w:rsidR="00F80DDC" w:rsidRPr="007966E0" w:rsidRDefault="00F80DDC" w:rsidP="00F80DDC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  <w:bCs/>
        </w:rPr>
        <w:t xml:space="preserve">  Kupujúci : </w:t>
      </w:r>
      <w:r w:rsidRPr="007966E0">
        <w:rPr>
          <w:rFonts w:asciiTheme="minorHAnsi" w:hAnsiTheme="minorHAnsi" w:cstheme="minorHAnsi"/>
          <w:b/>
          <w:bCs/>
        </w:rPr>
        <w:tab/>
      </w:r>
      <w:r w:rsidRPr="007966E0">
        <w:rPr>
          <w:rFonts w:asciiTheme="minorHAnsi" w:hAnsiTheme="minorHAnsi" w:cstheme="minorHAnsi"/>
          <w:b/>
          <w:bCs/>
        </w:rPr>
        <w:tab/>
      </w:r>
      <w:r w:rsidRPr="007966E0">
        <w:rPr>
          <w:rFonts w:asciiTheme="minorHAnsi" w:hAnsiTheme="minorHAnsi" w:cstheme="minorHAnsi"/>
          <w:b/>
          <w:bCs/>
        </w:rPr>
        <w:tab/>
        <w:t>Banskobystrická regionálna správa ciest, a.s.</w:t>
      </w:r>
    </w:p>
    <w:p w:rsidR="00F80DDC" w:rsidRPr="007966E0" w:rsidRDefault="00F80DDC" w:rsidP="00F80DDC">
      <w:pPr>
        <w:tabs>
          <w:tab w:val="num" w:pos="284"/>
        </w:tabs>
        <w:ind w:left="-14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Sídlo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Majerská cesta 94, 974 96 Banská Bystrica</w:t>
      </w:r>
    </w:p>
    <w:p w:rsidR="00F80DDC" w:rsidRPr="007966E0" w:rsidRDefault="00F80DDC" w:rsidP="00F80DDC">
      <w:pPr>
        <w:tabs>
          <w:tab w:val="num" w:pos="284"/>
        </w:tabs>
        <w:ind w:hanging="142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Právna forma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Akciová spoločnosť, zapísaná v Obchodnom registri Okresného  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                                   </w:t>
      </w:r>
      <w:r w:rsidRPr="007966E0">
        <w:rPr>
          <w:rFonts w:asciiTheme="minorHAnsi" w:hAnsiTheme="minorHAnsi" w:cstheme="minorHAnsi"/>
        </w:rPr>
        <w:tab/>
        <w:t>súdu Banská Bystrica, Oddiel: Sa, Vložka č.: 909/S</w:t>
      </w:r>
    </w:p>
    <w:p w:rsidR="00F80DDC" w:rsidRPr="007966E0" w:rsidRDefault="00F80DDC" w:rsidP="00F80DDC">
      <w:pPr>
        <w:tabs>
          <w:tab w:val="num" w:pos="284"/>
        </w:tabs>
        <w:ind w:left="-14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Zastúpený 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Mgr. Ján Havran, predseda predstavenstva </w:t>
      </w:r>
    </w:p>
    <w:p w:rsidR="00F80DDC" w:rsidRPr="007966E0" w:rsidRDefault="00F80DDC" w:rsidP="00F80DDC">
      <w:pPr>
        <w:tabs>
          <w:tab w:val="num" w:pos="284"/>
        </w:tabs>
        <w:ind w:left="283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</w:t>
      </w:r>
      <w:r w:rsidRPr="007966E0">
        <w:rPr>
          <w:rFonts w:asciiTheme="minorHAnsi" w:hAnsiTheme="minorHAnsi" w:cstheme="minorHAnsi"/>
        </w:rPr>
        <w:tab/>
        <w:t>Mgr</w:t>
      </w:r>
      <w:r>
        <w:rPr>
          <w:rFonts w:asciiTheme="minorHAnsi" w:hAnsiTheme="minorHAnsi" w:cstheme="minorHAnsi"/>
        </w:rPr>
        <w:t>.</w:t>
      </w:r>
      <w:r w:rsidRPr="007966E0">
        <w:rPr>
          <w:rFonts w:asciiTheme="minorHAnsi" w:hAnsiTheme="minorHAnsi" w:cstheme="minorHAnsi"/>
        </w:rPr>
        <w:t xml:space="preserve"> Nikoleta </w:t>
      </w:r>
      <w:proofErr w:type="spellStart"/>
      <w:r w:rsidRPr="007966E0">
        <w:rPr>
          <w:rFonts w:asciiTheme="minorHAnsi" w:hAnsiTheme="minorHAnsi" w:cstheme="minorHAnsi"/>
        </w:rPr>
        <w:t>Oktavcová</w:t>
      </w:r>
      <w:proofErr w:type="spellEnd"/>
      <w:r w:rsidRPr="007966E0">
        <w:rPr>
          <w:rFonts w:asciiTheme="minorHAnsi" w:hAnsiTheme="minorHAnsi" w:cstheme="minorHAnsi"/>
        </w:rPr>
        <w:t>, podpredseda predstavenstva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IČO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36 836 567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DIČ: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2022451189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IČ DPH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  <w:t>SK2022451189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Bankové spojenie: </w:t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  <w:t>VÚB a.s., pobočka Banská Bystrica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IBAN: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SK82 0200 0000 0021 8394 4256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Telefón/ fax :</w:t>
      </w:r>
      <w:r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+421484142</w:t>
      </w:r>
      <w:r w:rsidRPr="007966E0">
        <w:rPr>
          <w:rFonts w:asciiTheme="minorHAnsi" w:hAnsiTheme="minorHAnsi" w:cstheme="minorHAnsi"/>
        </w:rPr>
        <w:t xml:space="preserve">761, </w:t>
      </w:r>
      <w:r>
        <w:rPr>
          <w:rFonts w:asciiTheme="minorHAnsi" w:hAnsiTheme="minorHAnsi" w:cstheme="minorHAnsi"/>
        </w:rPr>
        <w:t>+421484727</w:t>
      </w:r>
      <w:r w:rsidRPr="007966E0">
        <w:rPr>
          <w:rFonts w:asciiTheme="minorHAnsi" w:hAnsiTheme="minorHAnsi" w:cstheme="minorHAnsi"/>
        </w:rPr>
        <w:t>365</w:t>
      </w:r>
    </w:p>
    <w:p w:rsidR="00F80DDC" w:rsidRPr="007966E0" w:rsidRDefault="00F80DDC" w:rsidP="00F80DDC">
      <w:pPr>
        <w:tabs>
          <w:tab w:val="left" w:pos="1140"/>
        </w:tabs>
        <w:rPr>
          <w:rStyle w:val="CharStyle10"/>
          <w:rFonts w:asciiTheme="minorHAnsi" w:hAnsiTheme="minorHAnsi" w:cstheme="minorHAnsi"/>
        </w:rPr>
      </w:pPr>
    </w:p>
    <w:p w:rsidR="00F80DDC" w:rsidRPr="007966E0" w:rsidRDefault="00F80DDC" w:rsidP="00F80DDC">
      <w:pPr>
        <w:tabs>
          <w:tab w:val="left" w:pos="1140"/>
        </w:tabs>
        <w:rPr>
          <w:rFonts w:asciiTheme="minorHAnsi" w:hAnsiTheme="minorHAnsi" w:cstheme="minorHAnsi"/>
        </w:rPr>
      </w:pPr>
      <w:r w:rsidRPr="007966E0">
        <w:rPr>
          <w:rStyle w:val="CharStyle10"/>
          <w:rFonts w:asciiTheme="minorHAnsi" w:hAnsiTheme="minorHAnsi" w:cstheme="minorHAnsi"/>
        </w:rPr>
        <w:t>(ďalej len „objednávateľ" alebo „kupujúci“ v príslušnom gramatickom tvare)</w:t>
      </w:r>
    </w:p>
    <w:p w:rsidR="00F80DDC" w:rsidRPr="007966E0" w:rsidRDefault="00F80DDC" w:rsidP="00F80DDC">
      <w:pPr>
        <w:tabs>
          <w:tab w:val="left" w:pos="1140"/>
        </w:tabs>
        <w:rPr>
          <w:rStyle w:val="CharStyle10"/>
          <w:rFonts w:asciiTheme="minorHAnsi" w:hAnsiTheme="minorHAnsi" w:cstheme="minorHAnsi"/>
        </w:rPr>
      </w:pP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  <w:b/>
        </w:rPr>
        <w:t>Predávajúci:</w:t>
      </w:r>
      <w:r w:rsidRPr="007966E0"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  <w:b/>
        </w:rPr>
        <w:t xml:space="preserve">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</w:rPr>
        <w:t xml:space="preserve">Sídlo:                                               </w:t>
      </w:r>
    </w:p>
    <w:p w:rsidR="00F80DDC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Právna forma:                               </w:t>
      </w:r>
      <w:r>
        <w:rPr>
          <w:rFonts w:asciiTheme="minorHAnsi" w:hAnsiTheme="minorHAnsi" w:cstheme="minorHAnsi"/>
        </w:rPr>
        <w:tab/>
        <w:t xml:space="preserve"> 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                    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Štatutárny orgán:</w:t>
      </w:r>
      <w:r w:rsidRPr="007966E0">
        <w:rPr>
          <w:rFonts w:asciiTheme="minorHAnsi" w:hAnsiTheme="minorHAnsi" w:cstheme="minorHAnsi"/>
        </w:rPr>
        <w:tab/>
        <w:t xml:space="preserve">              </w:t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IČO: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DIČ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</w:t>
      </w:r>
      <w:r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IČ DPH:</w:t>
      </w:r>
      <w:r w:rsidRPr="007966E0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Bankové spojenie: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IBAN: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 xml:space="preserve">Telefón/fax:                                </w:t>
      </w:r>
      <w:r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 </w:t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Email: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  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eastAsia="Arial Unicode MS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Oprávnení konať </w:t>
      </w:r>
    </w:p>
    <w:p w:rsidR="00F80DDC" w:rsidRPr="007966E0" w:rsidRDefault="00F80DDC" w:rsidP="00F80DDC">
      <w:pPr>
        <w:tabs>
          <w:tab w:val="left" w:pos="2880"/>
        </w:tabs>
        <w:rPr>
          <w:rFonts w:asciiTheme="minorHAnsi" w:eastAsia="Arial Unicode MS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vo veciach zmluvy:        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</w:rPr>
        <w:lastRenderedPageBreak/>
        <w:tab/>
        <w:t>(ďalej len</w:t>
      </w:r>
      <w:r w:rsidRPr="007966E0">
        <w:rPr>
          <w:rFonts w:asciiTheme="minorHAnsi" w:hAnsiTheme="minorHAnsi" w:cstheme="minorHAnsi"/>
          <w:b/>
        </w:rPr>
        <w:t xml:space="preserve"> „dodávateľ“ </w:t>
      </w:r>
      <w:r w:rsidRPr="007966E0">
        <w:rPr>
          <w:rFonts w:asciiTheme="minorHAnsi" w:hAnsiTheme="minorHAnsi" w:cstheme="minorHAnsi"/>
        </w:rPr>
        <w:t>alebo</w:t>
      </w:r>
      <w:r w:rsidRPr="007966E0">
        <w:rPr>
          <w:rFonts w:asciiTheme="minorHAnsi" w:hAnsiTheme="minorHAnsi" w:cstheme="minorHAnsi"/>
          <w:b/>
        </w:rPr>
        <w:t xml:space="preserve"> „predávajúci“ </w:t>
      </w:r>
      <w:r w:rsidRPr="007966E0">
        <w:rPr>
          <w:rFonts w:asciiTheme="minorHAnsi" w:hAnsiTheme="minorHAnsi" w:cstheme="minorHAnsi"/>
        </w:rPr>
        <w:t>na strane druhej a spolu objednávateľom/kupujúcim  ďalej len „</w:t>
      </w:r>
      <w:r w:rsidRPr="007966E0">
        <w:rPr>
          <w:rFonts w:asciiTheme="minorHAnsi" w:hAnsiTheme="minorHAnsi" w:cstheme="minorHAnsi"/>
          <w:b/>
        </w:rPr>
        <w:t>zmluvné strany</w:t>
      </w:r>
      <w:r w:rsidRPr="007966E0">
        <w:rPr>
          <w:rFonts w:asciiTheme="minorHAnsi" w:hAnsiTheme="minorHAnsi" w:cstheme="minorHAnsi"/>
        </w:rPr>
        <w:t>“)</w:t>
      </w:r>
    </w:p>
    <w:p w:rsidR="00F80DDC" w:rsidRPr="007966E0" w:rsidRDefault="00F80DDC" w:rsidP="00F80DDC">
      <w:pPr>
        <w:jc w:val="center"/>
        <w:rPr>
          <w:rFonts w:asciiTheme="minorHAnsi" w:hAnsiTheme="minorHAnsi" w:cstheme="minorHAnsi"/>
          <w:b/>
        </w:rPr>
      </w:pPr>
    </w:p>
    <w:p w:rsidR="00F80DDC" w:rsidRPr="007966E0" w:rsidRDefault="00F80DDC" w:rsidP="00F80DDC">
      <w:pPr>
        <w:spacing w:after="120"/>
        <w:jc w:val="center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</w:rPr>
        <w:t>t a k t o :</w:t>
      </w:r>
    </w:p>
    <w:p w:rsidR="00F80DDC" w:rsidRPr="007966E0" w:rsidRDefault="00F80DDC" w:rsidP="00F80DDC">
      <w:pPr>
        <w:jc w:val="center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</w:rPr>
        <w:t>Preambula</w:t>
      </w:r>
    </w:p>
    <w:p w:rsidR="00F80DDC" w:rsidRPr="00C925D1" w:rsidRDefault="00F80DDC" w:rsidP="00F80DDC">
      <w:pPr>
        <w:ind w:right="286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Táto zmluva je uzavretá na základe verejného obstarávania, ktoré uskutočnil objednávateľ</w:t>
      </w:r>
      <w:r>
        <w:rPr>
          <w:rFonts w:asciiTheme="minorHAnsi" w:hAnsiTheme="minorHAnsi" w:cstheme="minorHAnsi"/>
        </w:rPr>
        <w:t xml:space="preserve"> v zmysle </w:t>
      </w:r>
      <w:r w:rsidRPr="007966E0">
        <w:rPr>
          <w:rFonts w:asciiTheme="minorHAnsi" w:hAnsiTheme="minorHAnsi" w:cstheme="minorHAnsi"/>
        </w:rPr>
        <w:t xml:space="preserve">zákona č. 343/2015 Z. z. o verejnom obstarávaní a o zmene a doplnení niektorých zákonov v znení neskorších predpisov (ďalej len „ZVO“)  na predmet zákazky </w:t>
      </w:r>
      <w:r w:rsidRPr="007966E0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Jazdené nákladné vozidlá</w:t>
      </w:r>
      <w:r w:rsidRPr="00981983">
        <w:rPr>
          <w:rFonts w:asciiTheme="minorHAnsi" w:hAnsiTheme="minorHAnsi" w:cstheme="minorHAnsi"/>
          <w:b/>
        </w:rPr>
        <w:t xml:space="preserve"> kategórie NA-N3</w:t>
      </w:r>
      <w:r w:rsidRPr="007966E0">
        <w:rPr>
          <w:rFonts w:asciiTheme="minorHAnsi" w:hAnsiTheme="minorHAnsi" w:cstheme="minorHAnsi"/>
          <w:b/>
        </w:rPr>
        <w:t>“</w:t>
      </w:r>
      <w:r w:rsidRPr="007966E0">
        <w:rPr>
          <w:rFonts w:asciiTheme="minorHAnsi" w:hAnsiTheme="minorHAnsi" w:cstheme="minorHAnsi"/>
        </w:rPr>
        <w:t xml:space="preserve"> (ďalej iba „verejné obstarávanie“). </w:t>
      </w:r>
    </w:p>
    <w:p w:rsidR="00F80DDC" w:rsidRPr="0090508A" w:rsidRDefault="00F80DDC" w:rsidP="00F80DDC">
      <w:pPr>
        <w:pStyle w:val="Style12"/>
        <w:shd w:val="clear" w:color="auto" w:fill="auto"/>
        <w:spacing w:before="0" w:after="120" w:line="240" w:lineRule="auto"/>
        <w:ind w:left="40"/>
        <w:rPr>
          <w:rFonts w:cstheme="minorHAnsi"/>
          <w:b w:val="0"/>
          <w:sz w:val="22"/>
          <w:szCs w:val="22"/>
        </w:rPr>
      </w:pPr>
      <w:bookmarkStart w:id="10" w:name="bookmark3"/>
      <w:r w:rsidRPr="0090508A">
        <w:rPr>
          <w:rStyle w:val="CharStyle13"/>
          <w:rFonts w:cstheme="minorHAnsi"/>
          <w:color w:val="000000"/>
          <w:sz w:val="22"/>
          <w:szCs w:val="22"/>
        </w:rPr>
        <w:t>I</w:t>
      </w:r>
      <w:bookmarkEnd w:id="10"/>
    </w:p>
    <w:p w:rsidR="00F80DDC" w:rsidRPr="00704F14" w:rsidRDefault="00F80DDC" w:rsidP="00F80DDC">
      <w:pPr>
        <w:pStyle w:val="Style2"/>
        <w:shd w:val="clear" w:color="auto" w:fill="auto"/>
        <w:spacing w:after="234" w:line="232" w:lineRule="exact"/>
        <w:ind w:left="40"/>
        <w:jc w:val="center"/>
        <w:rPr>
          <w:rFonts w:asciiTheme="minorHAnsi" w:hAnsiTheme="minorHAnsi" w:cstheme="minorHAnsi"/>
        </w:rPr>
      </w:pPr>
      <w:r w:rsidRPr="00704F14">
        <w:rPr>
          <w:rStyle w:val="CharStyle9"/>
          <w:rFonts w:asciiTheme="minorHAnsi" w:hAnsiTheme="minorHAnsi" w:cstheme="minorHAnsi"/>
          <w:color w:val="000000"/>
        </w:rPr>
        <w:t>Predmet zmluvy, Miesto a čas plnenia predmetu Zmluvy</w:t>
      </w:r>
    </w:p>
    <w:p w:rsidR="00F80DDC" w:rsidRPr="00344F21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3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/>
          <w:b w:val="0"/>
          <w:bCs w:val="0"/>
          <w:sz w:val="22"/>
          <w:szCs w:val="22"/>
        </w:rPr>
      </w:pPr>
      <w:r w:rsidRPr="00344F2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povinný podľa podmienok dohodnutým v Zmluve dodať Kupujúcemu Tovar, ktorým </w:t>
      </w:r>
      <w:r w:rsidRPr="00344F21">
        <w:rPr>
          <w:rFonts w:asciiTheme="minorHAnsi" w:hAnsiTheme="minorHAnsi" w:cstheme="minorHAnsi"/>
          <w:b w:val="0"/>
          <w:sz w:val="22"/>
          <w:szCs w:val="22"/>
        </w:rPr>
        <w:t xml:space="preserve">je dodávka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použitých, jazdených nákladných vozidiel kategórie NA-N3 v prevedení 4 x 4 v počte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>1 ks štandardnej výbavy, so špeciálnou nadstavbou (</w:t>
      </w:r>
      <w:proofErr w:type="spellStart"/>
      <w:r w:rsidRPr="00CC4ED5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ypacia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a sklápacia), ktorý musí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 spĺňať minimálne požadované technické parametre a technickú špecifikáciu podľa </w:t>
      </w:r>
      <w:r w:rsidRPr="00CC4ED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 Prílohy č.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2</w:t>
      </w:r>
      <w:r w:rsidRPr="00CC4ED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k Zmluve</w:t>
      </w:r>
      <w:r w:rsidRPr="00344F2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(ďalej spolu iba „Tovar“) a podľa ods. 2 a 3 článku I Zmluvy a previesť na Kupujúceho vlastnícke právo k Tovaru. </w:t>
      </w:r>
    </w:p>
    <w:p w:rsidR="00F80DDC" w:rsidRPr="009753F9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3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Dodaný </w:t>
      </w:r>
      <w:r w:rsidRPr="009753F9">
        <w:rPr>
          <w:rFonts w:asciiTheme="minorHAnsi" w:hAnsiTheme="minorHAnsi" w:cs="Calibri"/>
          <w:b w:val="0"/>
          <w:sz w:val="22"/>
          <w:szCs w:val="22"/>
        </w:rPr>
        <w:t>T</w:t>
      </w: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ovar musí byť plne funkčný a vyhovovať všetkým európskym a slovenským technickým normám a požiadavkám pre </w:t>
      </w:r>
      <w:r w:rsidRPr="009753F9">
        <w:rPr>
          <w:rFonts w:asciiTheme="minorHAnsi" w:hAnsiTheme="minorHAnsi" w:cs="Calibri"/>
          <w:b w:val="0"/>
          <w:sz w:val="22"/>
          <w:szCs w:val="22"/>
        </w:rPr>
        <w:t xml:space="preserve">prihlásenie vozidiel a nadstavieb </w:t>
      </w: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v SR na premávku na pozemných komunikáciách a na získanie povolenia na prevádzku a poistenie. 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vyhlasuje že predmet kúpy: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Má platnú STK a EK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Nemá žiadne vady, o ktorých by Predávajúci vedel</w:t>
      </w:r>
    </w:p>
    <w:p w:rsidR="00F80DDC" w:rsidRPr="00C528D2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Ku dňu podpisu zmluvy má najazdených ..........................................km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Je v prevádzkyschopnom stave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Bol riadne udržiavaný 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Servis bol pravidelne realizovaný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Má funkčný tachograf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Nemá na karosérii umiestnené žiadne reklamy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Kupujúci vyhlasuje, že sa so stavom predmetu kúpy riadne oboznámil jeho obhliadkou a skúšobnou jazdou a kupuje ho v stave, v akom sa nachádza ku dňu podpisu tejto zmluvy.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prehlasuje, že kupujúcemu nezamlčal žiadne skryté vady, resp. skutočnosti o technickom stave predmetu kúpy.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prehlasuje, že predmet kúpy nie je zaťažený právami tretích osôb.</w:t>
      </w:r>
    </w:p>
    <w:p w:rsidR="00F80DDC" w:rsidRPr="007A73B0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iestom dodania Tovaru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je sídlo verejného obstarávateľa</w:t>
      </w:r>
      <w:r>
        <w:rPr>
          <w:rFonts w:asciiTheme="minorHAnsi" w:hAnsiTheme="minorHAnsi" w:cstheme="minorHAnsi"/>
          <w:b w:val="0"/>
          <w:sz w:val="22"/>
          <w:szCs w:val="22"/>
        </w:rPr>
        <w:t>, a to:</w:t>
      </w:r>
    </w:p>
    <w:p w:rsidR="00F80DDC" w:rsidRPr="00CC4ED5" w:rsidRDefault="00F80DDC" w:rsidP="00F80DDC">
      <w:pPr>
        <w:pStyle w:val="Style4"/>
        <w:shd w:val="clear" w:color="auto" w:fill="auto"/>
        <w:spacing w:before="0" w:line="240" w:lineRule="auto"/>
        <w:ind w:left="720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Majerská cesta 94, 974 96 Banská bystrica</w:t>
      </w:r>
    </w:p>
    <w:p w:rsidR="00F80DDC" w:rsidRPr="005372FE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povinný dodať Tovar Kupujúcemu v dohodnutej lehote a to </w:t>
      </w:r>
      <w:r w:rsidRPr="005372FE">
        <w:rPr>
          <w:rFonts w:asciiTheme="minorHAnsi" w:hAnsiTheme="minorHAnsi" w:cstheme="minorHAnsi"/>
          <w:b w:val="0"/>
          <w:sz w:val="22"/>
          <w:szCs w:val="22"/>
        </w:rPr>
        <w:t>do 7 kalendárnych dní od účinnosti zmluvy.</w:t>
      </w:r>
    </w:p>
    <w:p w:rsidR="00F80DDC" w:rsidRPr="00B95FA7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Kupujúci je povinný riadne a včas dodaný Tovar prevziať spôsobom dohodnutým v Zmluve do svojho výlučného vlastníctva a zaplatiť Kúpnu cenu za podmienok dohodnutých v článku II Zmluvy.</w:t>
      </w:r>
      <w:r w:rsidRPr="00B95FA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F80DDC" w:rsidRPr="00B95FA7" w:rsidRDefault="00F80DDC" w:rsidP="00F80DDC">
      <w:pPr>
        <w:pStyle w:val="Style4"/>
        <w:numPr>
          <w:ilvl w:val="0"/>
          <w:numId w:val="31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Kupujúci nadobudne vlastnícke právo k Tovaru alebo jeho časti po riadnom uhradení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celej 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Kúpnej ceny Tovaru. Nebezpeč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enstvo vzniku škody na Tovare (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poškode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nie, strata, zničenie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) prechádza na Kupujúceho po protokolárnom odovzdaní a prevzatí Tovaru.</w:t>
      </w:r>
    </w:p>
    <w:p w:rsidR="00F80DDC" w:rsidRDefault="00F80DDC" w:rsidP="00F80DDC">
      <w:pPr>
        <w:pStyle w:val="Style10"/>
        <w:keepNext/>
        <w:keepLines/>
        <w:shd w:val="clear" w:color="auto" w:fill="auto"/>
        <w:spacing w:before="0" w:line="232" w:lineRule="exact"/>
        <w:ind w:left="60"/>
        <w:jc w:val="center"/>
        <w:rPr>
          <w:rStyle w:val="CharStyle11"/>
          <w:rFonts w:cstheme="minorHAnsi"/>
          <w:b/>
          <w:bCs/>
          <w:sz w:val="22"/>
          <w:szCs w:val="22"/>
        </w:rPr>
      </w:pPr>
      <w:bookmarkStart w:id="11" w:name="bookmark4"/>
    </w:p>
    <w:p w:rsidR="00F80DDC" w:rsidRPr="00704F14" w:rsidRDefault="00F80DDC" w:rsidP="00F80DDC">
      <w:pPr>
        <w:pStyle w:val="Style10"/>
        <w:keepNext/>
        <w:keepLines/>
        <w:shd w:val="clear" w:color="auto" w:fill="auto"/>
        <w:spacing w:before="0" w:line="232" w:lineRule="exact"/>
        <w:ind w:left="60"/>
        <w:jc w:val="center"/>
        <w:rPr>
          <w:rFonts w:cstheme="minorHAnsi"/>
          <w:sz w:val="22"/>
          <w:szCs w:val="22"/>
        </w:rPr>
      </w:pPr>
      <w:r w:rsidRPr="00704F14">
        <w:rPr>
          <w:rStyle w:val="CharStyle11"/>
          <w:rFonts w:cstheme="minorHAnsi"/>
          <w:b/>
          <w:bCs/>
          <w:sz w:val="22"/>
          <w:szCs w:val="22"/>
        </w:rPr>
        <w:t>II</w:t>
      </w:r>
      <w:bookmarkEnd w:id="11"/>
    </w:p>
    <w:p w:rsidR="00F80DDC" w:rsidRPr="00704F14" w:rsidRDefault="00F80DDC" w:rsidP="00F80DDC">
      <w:pPr>
        <w:pStyle w:val="Style2"/>
        <w:shd w:val="clear" w:color="auto" w:fill="auto"/>
        <w:spacing w:after="230" w:line="232" w:lineRule="exact"/>
        <w:ind w:left="60"/>
        <w:jc w:val="center"/>
        <w:rPr>
          <w:rFonts w:asciiTheme="minorHAnsi" w:hAnsiTheme="minorHAnsi" w:cstheme="minorHAnsi"/>
        </w:rPr>
      </w:pPr>
      <w:r w:rsidRPr="00704F14">
        <w:rPr>
          <w:rStyle w:val="CharStyle9"/>
          <w:rFonts w:asciiTheme="minorHAnsi" w:hAnsiTheme="minorHAnsi" w:cstheme="minorHAnsi"/>
          <w:color w:val="000000"/>
        </w:rPr>
        <w:t>Kúpna cena</w:t>
      </w:r>
    </w:p>
    <w:p w:rsidR="00F80DDC" w:rsidRPr="003E44EE" w:rsidRDefault="00F80DDC" w:rsidP="00F80DDC">
      <w:pPr>
        <w:pStyle w:val="Style4"/>
        <w:numPr>
          <w:ilvl w:val="0"/>
          <w:numId w:val="32"/>
        </w:numPr>
        <w:shd w:val="clear" w:color="auto" w:fill="auto"/>
        <w:tabs>
          <w:tab w:val="left" w:pos="518"/>
        </w:tabs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  <w:r w:rsidRPr="00704F14">
        <w:rPr>
          <w:rStyle w:val="CharStyle8"/>
          <w:rFonts w:asciiTheme="minorHAnsi" w:hAnsiTheme="minorHAnsi" w:cstheme="minorHAnsi"/>
          <w:sz w:val="22"/>
          <w:szCs w:val="22"/>
        </w:rPr>
        <w:t xml:space="preserve">Kúpna cena za Tovar  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je dohodnutá a stanovená na základe cenovej ponuky </w:t>
      </w:r>
      <w:r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redávajúceho ako </w:t>
      </w:r>
      <w:r w:rsidRPr="00704F14">
        <w:rPr>
          <w:rFonts w:asciiTheme="minorHAnsi" w:hAnsiTheme="minorHAnsi" w:cstheme="minorHAnsi"/>
          <w:sz w:val="22"/>
          <w:szCs w:val="22"/>
        </w:rPr>
        <w:t xml:space="preserve">uchádzača vo verejnom obstarávaní v Prílohe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04F14">
        <w:rPr>
          <w:rFonts w:asciiTheme="minorHAnsi" w:hAnsiTheme="minorHAnsi" w:cstheme="minorHAnsi"/>
          <w:sz w:val="22"/>
          <w:szCs w:val="22"/>
        </w:rPr>
        <w:t xml:space="preserve"> k Zmluve – </w:t>
      </w:r>
      <w:r>
        <w:rPr>
          <w:rFonts w:asciiTheme="minorHAnsi" w:hAnsiTheme="minorHAnsi" w:cstheme="minorHAnsi"/>
          <w:sz w:val="22"/>
          <w:szCs w:val="22"/>
        </w:rPr>
        <w:t>Návrh na plnenie kritérií časť 1 (</w:t>
      </w:r>
      <w:r w:rsidRPr="00704F14">
        <w:rPr>
          <w:rFonts w:asciiTheme="minorHAnsi" w:hAnsiTheme="minorHAnsi" w:cstheme="minorHAnsi"/>
          <w:sz w:val="22"/>
          <w:szCs w:val="22"/>
        </w:rPr>
        <w:t>ďalej iba „</w:t>
      </w:r>
      <w:r>
        <w:rPr>
          <w:rFonts w:asciiTheme="minorHAnsi" w:hAnsiTheme="minorHAnsi" w:cstheme="minorHAnsi"/>
          <w:sz w:val="22"/>
          <w:szCs w:val="22"/>
        </w:rPr>
        <w:t>cena Tovaru“ alebo „Kúpna cena“</w:t>
      </w:r>
      <w:r w:rsidRPr="00704F14">
        <w:rPr>
          <w:rFonts w:asciiTheme="minorHAnsi" w:hAnsiTheme="minorHAnsi" w:cstheme="minorHAnsi"/>
          <w:sz w:val="22"/>
          <w:szCs w:val="22"/>
        </w:rPr>
        <w:t xml:space="preserve">). </w:t>
      </w:r>
      <w:r w:rsidRPr="00B95FA7">
        <w:rPr>
          <w:rFonts w:asciiTheme="minorHAnsi" w:hAnsiTheme="minorHAnsi" w:cstheme="minorHAnsi"/>
          <w:b w:val="0"/>
          <w:sz w:val="22"/>
          <w:szCs w:val="22"/>
        </w:rPr>
        <w:t>Cena Tovaru sa považuje za cenu maximálnu a platnú počas celej doby trvania Zmluvy. Cena Tovaru je stanovená</w:t>
      </w:r>
      <w:r w:rsidRPr="00B95FA7">
        <w:rPr>
          <w:rFonts w:asciiTheme="minorHAnsi" w:hAnsiTheme="minorHAnsi" w:cstheme="minorHAnsi"/>
          <w:b w:val="0"/>
          <w:sz w:val="22"/>
          <w:szCs w:val="22"/>
          <w:lang w:eastAsia="cs-CZ"/>
        </w:rPr>
        <w:t xml:space="preserve"> podľa zákona NR SR č.18/1996  Z. z. o cenách v znení neskorších predpisov, Vyhlášky MF SR č. 87/1996 Z. z., ktorou sa vykonáva zákon č. 18/1996 Z. z. o cenách </w:t>
      </w:r>
      <w:r w:rsidRPr="00B95FA7">
        <w:rPr>
          <w:rFonts w:asciiTheme="minorHAnsi" w:hAnsiTheme="minorHAnsi" w:cstheme="minorHAnsi"/>
          <w:b w:val="0"/>
          <w:sz w:val="22"/>
          <w:szCs w:val="22"/>
          <w:lang w:eastAsia="cs-CZ"/>
        </w:rPr>
        <w:lastRenderedPageBreak/>
        <w:t>v znení neskorších predpisov za Tovar vrátane všetkých do úvahy prichádzajúcich nákladov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F80DDC" w:rsidRPr="004808A5" w:rsidRDefault="00F80DDC" w:rsidP="00F80DDC">
      <w:pPr>
        <w:pStyle w:val="Style4"/>
        <w:shd w:val="clear" w:color="auto" w:fill="auto"/>
        <w:tabs>
          <w:tab w:val="left" w:pos="518"/>
        </w:tabs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</w:p>
    <w:p w:rsidR="00F80DDC" w:rsidRPr="00704F14" w:rsidRDefault="00F80DDC" w:rsidP="00F80DDC">
      <w:pPr>
        <w:pStyle w:val="Style4"/>
        <w:shd w:val="clear" w:color="auto" w:fill="auto"/>
        <w:tabs>
          <w:tab w:val="left" w:pos="518"/>
        </w:tabs>
        <w:spacing w:before="0" w:line="240" w:lineRule="auto"/>
        <w:ind w:left="284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Kúpna cena </w:t>
      </w:r>
      <w:r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celkom </w:t>
      </w: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predstavuje </w:t>
      </w:r>
      <w:r>
        <w:rPr>
          <w:rFonts w:asciiTheme="minorHAnsi" w:hAnsiTheme="minorHAnsi" w:cstheme="minorHAnsi"/>
          <w:sz w:val="22"/>
          <w:szCs w:val="22"/>
          <w:u w:val="single"/>
          <w:lang w:eastAsia="cs-CZ"/>
        </w:rPr>
        <w:t>cenu za predmet zmluvy</w:t>
      </w: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>:</w:t>
      </w:r>
    </w:p>
    <w:p w:rsidR="00F80DDC" w:rsidRPr="00704F14" w:rsidRDefault="00F80DDC" w:rsidP="00F80DDC">
      <w:pPr>
        <w:pStyle w:val="Odsekzoznamu"/>
        <w:tabs>
          <w:tab w:val="left" w:pos="567"/>
          <w:tab w:val="left" w:pos="7088"/>
        </w:tabs>
        <w:rPr>
          <w:rFonts w:asciiTheme="minorHAnsi" w:hAnsiTheme="minorHAnsi" w:cstheme="minorHAnsi"/>
        </w:rPr>
      </w:pPr>
    </w:p>
    <w:p w:rsidR="00F80DDC" w:rsidRPr="00704F14" w:rsidRDefault="00F80DDC" w:rsidP="00F80DDC">
      <w:pPr>
        <w:tabs>
          <w:tab w:val="left" w:pos="567"/>
          <w:tab w:val="left" w:pos="1843"/>
          <w:tab w:val="left" w:pos="7088"/>
        </w:tabs>
        <w:ind w:left="567" w:hanging="567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ab/>
      </w:r>
      <w:r w:rsidRPr="00704F14">
        <w:rPr>
          <w:rFonts w:asciiTheme="minorHAnsi" w:hAnsiTheme="minorHAnsi" w:cstheme="minorHAnsi"/>
        </w:rPr>
        <w:tab/>
        <w:t xml:space="preserve">Cena bez DPH   </w:t>
      </w:r>
      <w:r>
        <w:rPr>
          <w:rFonts w:asciiTheme="minorHAnsi" w:hAnsiTheme="minorHAnsi" w:cstheme="minorHAnsi"/>
        </w:rPr>
        <w:t xml:space="preserve">                                                             ................. </w:t>
      </w:r>
      <w:r w:rsidRPr="00704F14">
        <w:rPr>
          <w:rFonts w:asciiTheme="minorHAnsi" w:hAnsiTheme="minorHAnsi" w:cstheme="minorHAnsi"/>
        </w:rPr>
        <w:t>Eur</w:t>
      </w:r>
    </w:p>
    <w:p w:rsidR="00F80DDC" w:rsidRPr="00704F14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 xml:space="preserve">DPH 20 %                                                                        ................ </w:t>
      </w:r>
      <w:r w:rsidRPr="00704F14">
        <w:rPr>
          <w:rFonts w:asciiTheme="minorHAnsi" w:hAnsiTheme="minorHAnsi" w:cstheme="minorHAnsi"/>
        </w:rPr>
        <w:t xml:space="preserve">Eur     </w:t>
      </w:r>
    </w:p>
    <w:p w:rsidR="00F80DDC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</w:rPr>
        <w:tab/>
      </w:r>
      <w:r w:rsidRPr="00704F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Cena s DPH                                                                     ............... </w:t>
      </w:r>
      <w:r w:rsidRPr="00704F14">
        <w:rPr>
          <w:rFonts w:asciiTheme="minorHAnsi" w:hAnsiTheme="minorHAnsi" w:cstheme="minorHAnsi"/>
          <w:b/>
        </w:rPr>
        <w:t>Eur</w:t>
      </w:r>
      <w:r w:rsidRPr="00704F14">
        <w:rPr>
          <w:rFonts w:asciiTheme="minorHAnsi" w:hAnsiTheme="minorHAnsi" w:cstheme="minorHAnsi"/>
          <w:b/>
        </w:rPr>
        <w:tab/>
      </w:r>
      <w:r w:rsidRPr="00704F14">
        <w:rPr>
          <w:rFonts w:asciiTheme="minorHAnsi" w:hAnsiTheme="minorHAnsi" w:cstheme="minorHAnsi"/>
          <w:b/>
        </w:rPr>
        <w:tab/>
        <w:t xml:space="preserve">                       </w:t>
      </w:r>
    </w:p>
    <w:p w:rsidR="00F80DDC" w:rsidRPr="00C925D1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  <w:b/>
        </w:rPr>
      </w:pPr>
    </w:p>
    <w:p w:rsidR="00F80DDC" w:rsidRPr="00704F14" w:rsidRDefault="00F80DDC" w:rsidP="00F80DDC">
      <w:pPr>
        <w:tabs>
          <w:tab w:val="left" w:pos="567"/>
          <w:tab w:val="left" w:pos="7088"/>
        </w:tabs>
        <w:spacing w:after="120"/>
        <w:ind w:left="2268" w:hanging="2268"/>
        <w:jc w:val="center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  <w:b/>
        </w:rPr>
        <w:t xml:space="preserve">(slovom:    </w:t>
      </w:r>
      <w:r>
        <w:rPr>
          <w:rFonts w:asciiTheme="minorHAnsi" w:hAnsiTheme="minorHAnsi" w:cstheme="minorHAnsi"/>
          <w:b/>
        </w:rPr>
        <w:t>...............................................................</w:t>
      </w:r>
      <w:r w:rsidRPr="00704F1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.....</w:t>
      </w:r>
      <w:r w:rsidRPr="00704F14">
        <w:rPr>
          <w:rFonts w:asciiTheme="minorHAnsi" w:hAnsiTheme="minorHAnsi" w:cstheme="minorHAnsi"/>
          <w:b/>
        </w:rPr>
        <w:t>/100 ) s DPH.</w:t>
      </w:r>
    </w:p>
    <w:p w:rsidR="00F80DDC" w:rsidRPr="004808A5" w:rsidRDefault="00F80DDC" w:rsidP="00F80DDC">
      <w:pPr>
        <w:pStyle w:val="Style4"/>
        <w:numPr>
          <w:ilvl w:val="0"/>
          <w:numId w:val="32"/>
        </w:numPr>
        <w:shd w:val="clear" w:color="auto" w:fill="auto"/>
        <w:tabs>
          <w:tab w:val="left" w:pos="518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808A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Kúpnou cenou sa rozumie cena Tovaru, komplexného zabezpečenia služieb spojených s dodávkou Tovaru, vrátane dopravy do miesta plnenia uvedeného v čl. I. ods. 7 tejto Zmluvy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a vrátane nákladov na dopravu,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servisnej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knižky, 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kompletného osvedčenia o evidencii vozidla, povinnej výbavy, kompletného príslušenstva pre plnohodnotnú prevádzku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vozidiel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plného objemu prevádzkových hmôt a mazív, min.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30 l paliva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F80DDC" w:rsidRPr="00704F14" w:rsidRDefault="00F80DDC" w:rsidP="00F80DDC">
      <w:pPr>
        <w:pStyle w:val="Odsekzoznamu"/>
        <w:numPr>
          <w:ilvl w:val="0"/>
          <w:numId w:val="32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Preddavky na predmet kúpy K</w:t>
      </w:r>
      <w:r w:rsidRPr="00704F14">
        <w:rPr>
          <w:rFonts w:asciiTheme="minorHAnsi" w:hAnsiTheme="minorHAnsi" w:cstheme="minorHAnsi"/>
        </w:rPr>
        <w:t xml:space="preserve">upujúci neposkytuje vôbec.   </w:t>
      </w:r>
    </w:p>
    <w:p w:rsidR="00F80DDC" w:rsidRPr="00704F14" w:rsidRDefault="00F80DDC" w:rsidP="00F80DDC">
      <w:pPr>
        <w:pStyle w:val="Odsekzoznamu"/>
        <w:numPr>
          <w:ilvl w:val="0"/>
          <w:numId w:val="32"/>
        </w:numPr>
        <w:spacing w:after="0" w:line="240" w:lineRule="auto"/>
        <w:ind w:left="284" w:right="0" w:hanging="284"/>
        <w:contextualSpacing w:val="0"/>
        <w:rPr>
          <w:rFonts w:asciiTheme="minorHAnsi" w:hAnsiTheme="minorHAnsi"/>
        </w:rPr>
      </w:pPr>
      <w:r w:rsidRPr="00704F14">
        <w:rPr>
          <w:rFonts w:asciiTheme="minorHAnsi" w:hAnsiTheme="minorHAnsi" w:cstheme="minorHAnsi"/>
        </w:rPr>
        <w:t>Predávajúci vyhlasuje a potvrdzuje, že cenová ponuka ním predložená vo verejnom obstarávaní a teda Kúpna cena je úplná, maximálna a záväzná, že v Kúpnej cene</w:t>
      </w:r>
      <w:r>
        <w:rPr>
          <w:rFonts w:asciiTheme="minorHAnsi" w:hAnsiTheme="minorHAnsi" w:cstheme="minorHAnsi"/>
        </w:rPr>
        <w:t xml:space="preserve"> sú P</w:t>
      </w:r>
      <w:r w:rsidRPr="00704F14">
        <w:rPr>
          <w:rFonts w:asciiTheme="minorHAnsi" w:hAnsiTheme="minorHAnsi" w:cstheme="minorHAnsi"/>
        </w:rPr>
        <w:t>redávajúcim zahrnuté všetky</w:t>
      </w:r>
      <w:r>
        <w:rPr>
          <w:rFonts w:asciiTheme="minorHAnsi" w:hAnsiTheme="minorHAnsi" w:cstheme="minorHAnsi"/>
        </w:rPr>
        <w:t xml:space="preserve"> do úvahy prichádzajúce náklady p</w:t>
      </w:r>
      <w:r w:rsidRPr="00704F14">
        <w:rPr>
          <w:rFonts w:asciiTheme="minorHAnsi" w:hAnsiTheme="minorHAnsi" w:cstheme="minorHAnsi"/>
        </w:rPr>
        <w:t>redávajúceho vynaložené pri dodaní Tovaru odo dňa podpisu Zmluvy až do do</w:t>
      </w:r>
      <w:r>
        <w:rPr>
          <w:rFonts w:asciiTheme="minorHAnsi" w:hAnsiTheme="minorHAnsi" w:cstheme="minorHAnsi"/>
        </w:rPr>
        <w:t>by odovzdania Tovaru ako celku K</w:t>
      </w:r>
      <w:r w:rsidRPr="00704F14">
        <w:rPr>
          <w:rFonts w:asciiTheme="minorHAnsi" w:hAnsiTheme="minorHAnsi" w:cstheme="minorHAnsi"/>
        </w:rPr>
        <w:t>upujúcemu.</w:t>
      </w:r>
    </w:p>
    <w:p w:rsidR="00F80DDC" w:rsidRPr="00704F14" w:rsidRDefault="00F80DDC" w:rsidP="00F80DDC">
      <w:pPr>
        <w:pStyle w:val="Odsekzoznamu"/>
        <w:ind w:left="284" w:hanging="284"/>
        <w:rPr>
          <w:rFonts w:asciiTheme="minorHAnsi" w:hAnsiTheme="minorHAnsi"/>
        </w:rPr>
      </w:pPr>
      <w:r w:rsidRPr="00704F14">
        <w:rPr>
          <w:rFonts w:asciiTheme="minorHAnsi" w:hAnsiTheme="minorHAnsi" w:cstheme="minorHAnsi"/>
        </w:rPr>
        <w:t xml:space="preserve">6.  </w:t>
      </w:r>
      <w:r w:rsidRPr="00704F14">
        <w:rPr>
          <w:rFonts w:asciiTheme="minorHAnsi" w:hAnsiTheme="minorHAnsi"/>
        </w:rPr>
        <w:t>Podkladom pre úhradu Kúpnej ceny bude jedna faktúra</w:t>
      </w:r>
      <w:r w:rsidRPr="00704F14">
        <w:rPr>
          <w:rFonts w:asciiTheme="minorHAnsi" w:hAnsiTheme="minorHAnsi"/>
          <w:b/>
        </w:rPr>
        <w:t xml:space="preserve"> </w:t>
      </w:r>
      <w:r w:rsidRPr="00704F14">
        <w:rPr>
          <w:rFonts w:asciiTheme="minorHAnsi" w:hAnsiTheme="minorHAnsi"/>
        </w:rPr>
        <w:t>vystavená Predávajúcim</w:t>
      </w:r>
      <w:r>
        <w:rPr>
          <w:rFonts w:asciiTheme="minorHAnsi" w:hAnsiTheme="minorHAnsi"/>
        </w:rPr>
        <w:t xml:space="preserve"> až po riadnom prevzatí Tovaru K</w:t>
      </w:r>
      <w:r w:rsidRPr="00704F14">
        <w:rPr>
          <w:rFonts w:asciiTheme="minorHAnsi" w:hAnsiTheme="minorHAnsi"/>
        </w:rPr>
        <w:t>upujúcim. Na účely fakturá</w:t>
      </w:r>
      <w:r>
        <w:rPr>
          <w:rFonts w:asciiTheme="minorHAnsi" w:hAnsiTheme="minorHAnsi"/>
        </w:rPr>
        <w:t>cie sa za deň prevzatia Tovaru K</w:t>
      </w:r>
      <w:r w:rsidRPr="00704F14">
        <w:rPr>
          <w:rFonts w:asciiTheme="minorHAnsi" w:hAnsiTheme="minorHAnsi"/>
        </w:rPr>
        <w:t>upujúcim  považuje deň podpísania Protokolu o odovzdaní a prevzatí  Tovaru oprávnenou osobou Kupujúceho.</w:t>
      </w:r>
    </w:p>
    <w:p w:rsidR="00F80DDC" w:rsidRPr="00704F14" w:rsidRDefault="00F80DDC" w:rsidP="00F80DDC">
      <w:pPr>
        <w:pStyle w:val="Odsekzoznamu"/>
        <w:ind w:left="284" w:hanging="284"/>
        <w:rPr>
          <w:rFonts w:asciiTheme="minorHAnsi" w:hAnsiTheme="minorHAnsi"/>
        </w:rPr>
      </w:pPr>
      <w:r w:rsidRPr="00704F14">
        <w:rPr>
          <w:rFonts w:asciiTheme="minorHAnsi" w:hAnsiTheme="minorHAnsi"/>
        </w:rPr>
        <w:t xml:space="preserve">7.  </w:t>
      </w:r>
      <w:r w:rsidRPr="00704F14">
        <w:rPr>
          <w:rFonts w:asciiTheme="minorHAnsi" w:hAnsiTheme="minorHAnsi" w:cstheme="minorHAnsi"/>
        </w:rPr>
        <w:t xml:space="preserve">Splatnosť faktúry je </w:t>
      </w:r>
      <w:r>
        <w:rPr>
          <w:rFonts w:asciiTheme="minorHAnsi" w:hAnsiTheme="minorHAnsi" w:cstheme="minorHAnsi"/>
        </w:rPr>
        <w:t>7</w:t>
      </w:r>
      <w:r w:rsidRPr="00704F14">
        <w:rPr>
          <w:rFonts w:asciiTheme="minorHAnsi" w:hAnsiTheme="minorHAnsi" w:cstheme="minorHAnsi"/>
        </w:rPr>
        <w:t xml:space="preserve"> dní od</w:t>
      </w:r>
      <w:r>
        <w:rPr>
          <w:rFonts w:asciiTheme="minorHAnsi" w:hAnsiTheme="minorHAnsi" w:cstheme="minorHAnsi"/>
        </w:rPr>
        <w:t>o</w:t>
      </w:r>
      <w:r w:rsidRPr="00704F14">
        <w:rPr>
          <w:rFonts w:asciiTheme="minorHAnsi" w:hAnsiTheme="minorHAnsi" w:cstheme="minorHAnsi"/>
        </w:rPr>
        <w:t xml:space="preserve"> dňa doporučeného doručenia faktúry do podateľne Kupujúceho.</w:t>
      </w:r>
    </w:p>
    <w:p w:rsidR="00F80DDC" w:rsidRPr="00704F14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 w:rsidRPr="00704F14">
        <w:rPr>
          <w:rFonts w:asciiTheme="minorHAnsi" w:hAnsiTheme="minorHAnsi"/>
        </w:rPr>
        <w:t xml:space="preserve">8.  </w:t>
      </w:r>
      <w:r w:rsidRPr="00704F14">
        <w:rPr>
          <w:rFonts w:asciiTheme="minorHAnsi" w:hAnsiTheme="minorHAnsi" w:cstheme="minorHAnsi"/>
        </w:rPr>
        <w:t xml:space="preserve">Faktúra sa považuje za zaplatenú dňom pripísania úhrady na účet Predávajúceho. </w:t>
      </w:r>
    </w:p>
    <w:p w:rsidR="00F80DDC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Pr="00464ED9">
        <w:rPr>
          <w:rFonts w:asciiTheme="minorHAnsi" w:hAnsiTheme="minorHAnsi" w:cstheme="minorHAnsi"/>
        </w:rPr>
        <w:t xml:space="preserve">Predávajúci je v prípade omeškania Kupujúceho s úhradou faktúry, oprávnený účtovať Kupujúcemu </w:t>
      </w:r>
      <w:r>
        <w:rPr>
          <w:rFonts w:asciiTheme="minorHAnsi" w:hAnsiTheme="minorHAnsi" w:cstheme="minorHAnsi"/>
        </w:rPr>
        <w:t xml:space="preserve">   </w:t>
      </w:r>
    </w:p>
    <w:p w:rsidR="00F80DDC" w:rsidRPr="00464ED9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64ED9">
        <w:rPr>
          <w:rFonts w:asciiTheme="minorHAnsi" w:hAnsiTheme="minorHAnsi" w:cstheme="minorHAnsi"/>
        </w:rPr>
        <w:t xml:space="preserve">úroky omeškania vo výške uvedenej v § 369 ods. 2 Obchodného zákonníka.  </w:t>
      </w:r>
    </w:p>
    <w:p w:rsidR="00F80DDC" w:rsidRPr="00704F14" w:rsidRDefault="00F80DDC" w:rsidP="00F80DDC">
      <w:pPr>
        <w:pStyle w:val="Style4"/>
        <w:shd w:val="clear" w:color="auto" w:fill="auto"/>
        <w:tabs>
          <w:tab w:val="left" w:pos="516"/>
        </w:tabs>
        <w:spacing w:line="240" w:lineRule="exact"/>
        <w:ind w:right="200"/>
        <w:jc w:val="center"/>
        <w:rPr>
          <w:rStyle w:val="CharStyle11"/>
          <w:rFonts w:asciiTheme="minorHAnsi" w:hAnsiTheme="minorHAnsi" w:cstheme="minorHAnsi"/>
          <w:b/>
          <w:bCs/>
          <w:sz w:val="22"/>
          <w:szCs w:val="22"/>
        </w:rPr>
      </w:pPr>
      <w:bookmarkStart w:id="12" w:name="bookmark7"/>
      <w:r w:rsidRPr="00704F14">
        <w:rPr>
          <w:rStyle w:val="CharStyle11"/>
          <w:rFonts w:asciiTheme="minorHAnsi" w:hAnsiTheme="minorHAnsi" w:cstheme="minorHAnsi"/>
          <w:b/>
          <w:bCs/>
          <w:sz w:val="22"/>
          <w:szCs w:val="22"/>
        </w:rPr>
        <w:t>III</w:t>
      </w:r>
    </w:p>
    <w:bookmarkEnd w:id="12"/>
    <w:p w:rsidR="00F80DDC" w:rsidRPr="001E3BF5" w:rsidRDefault="00F80DDC" w:rsidP="00F80DDC">
      <w:pPr>
        <w:pStyle w:val="Style2"/>
        <w:shd w:val="clear" w:color="auto" w:fill="auto"/>
        <w:spacing w:after="194" w:line="232" w:lineRule="exact"/>
        <w:ind w:right="20"/>
        <w:jc w:val="center"/>
        <w:rPr>
          <w:rFonts w:asciiTheme="minorHAnsi" w:hAnsiTheme="minorHAnsi" w:cstheme="minorHAnsi"/>
        </w:rPr>
      </w:pPr>
      <w:r w:rsidRPr="001E3BF5">
        <w:rPr>
          <w:rStyle w:val="CharStyle9"/>
          <w:rFonts w:asciiTheme="minorHAnsi" w:hAnsiTheme="minorHAnsi" w:cstheme="minorHAnsi"/>
          <w:color w:val="000000"/>
        </w:rPr>
        <w:t>Dodacie podmienky, Odovzdanie a prevzatie Tovaru</w:t>
      </w:r>
    </w:p>
    <w:p w:rsidR="00F80DDC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povinný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dodať Tovar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Kupujúcemu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do jeho sídla a to konkrétne:</w:t>
      </w:r>
    </w:p>
    <w:p w:rsidR="00F80DDC" w:rsidRPr="00CC4ED5" w:rsidRDefault="00F80DDC" w:rsidP="00F80DDC">
      <w:pPr>
        <w:pStyle w:val="Style4"/>
        <w:shd w:val="clear" w:color="auto" w:fill="auto"/>
        <w:spacing w:before="0" w:line="240" w:lineRule="auto"/>
        <w:ind w:left="720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Majerská cesta 94, 974 96 Banská Bystrica</w:t>
      </w:r>
    </w:p>
    <w:p w:rsidR="00F80DDC" w:rsidRPr="00407D51" w:rsidRDefault="00F80DDC" w:rsidP="00F80DDC">
      <w:pPr>
        <w:pStyle w:val="Style4"/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5372FE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a to v lehote do 7 dní od účinnosti tejto zmluvy.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80DDC" w:rsidRPr="00407D51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na predmet kúpy spíše 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>Protokol o odovzdaní a prevzatí Tovaru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.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07D51">
        <w:rPr>
          <w:rStyle w:val="CharStyle10"/>
          <w:rFonts w:asciiTheme="minorHAnsi" w:hAnsiTheme="minorHAnsi" w:cstheme="minorHAnsi"/>
          <w:b w:val="0"/>
          <w:sz w:val="22"/>
          <w:szCs w:val="22"/>
        </w:rPr>
        <w:t xml:space="preserve">Za deň dodania Tovaru sa považuje deň uvedený v Protokole ako deň </w:t>
      </w:r>
      <w:r w:rsidRPr="00407D51">
        <w:rPr>
          <w:rFonts w:asciiTheme="minorHAnsi" w:hAnsiTheme="minorHAnsi" w:cstheme="minorHAnsi"/>
          <w:b w:val="0"/>
          <w:sz w:val="22"/>
          <w:szCs w:val="22"/>
        </w:rPr>
        <w:t xml:space="preserve">podpisu Kupujúceho - osoby poverenej Kupujúcim za Kupujúceho Tovar prevziať. 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80DDC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je povinný o pripravenosti Tovaru k odovzdaniu a prevzatiu vyrozumieť osobu poverenú Kupujúcim (listom alebo mailom), ktorou pre účely Zmluvy je: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ab/>
      </w:r>
    </w:p>
    <w:p w:rsidR="00F80DDC" w:rsidRPr="00407D51" w:rsidRDefault="00F80DDC" w:rsidP="00F80DDC">
      <w:pPr>
        <w:pStyle w:val="Style4"/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</w:p>
    <w:p w:rsidR="00F80DDC" w:rsidRPr="00533A7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>Meno a Priezvisko:</w:t>
      </w:r>
      <w:r>
        <w:rPr>
          <w:rStyle w:val="CharStyle8"/>
          <w:rFonts w:asciiTheme="minorHAnsi" w:hAnsiTheme="minorHAnsi" w:cstheme="minorHAnsi"/>
          <w:sz w:val="22"/>
          <w:szCs w:val="22"/>
        </w:rPr>
        <w:t xml:space="preserve">  Ján Lehotský</w:t>
      </w:r>
    </w:p>
    <w:p w:rsidR="00F80DDC" w:rsidRPr="00533A7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 xml:space="preserve">Tel.: </w:t>
      </w:r>
      <w:r>
        <w:rPr>
          <w:rStyle w:val="CharStyle8"/>
          <w:rFonts w:asciiTheme="minorHAnsi" w:hAnsiTheme="minorHAnsi" w:cstheme="minorHAnsi"/>
          <w:sz w:val="22"/>
          <w:szCs w:val="22"/>
        </w:rPr>
        <w:tab/>
      </w:r>
      <w:r>
        <w:rPr>
          <w:rStyle w:val="CharStyle8"/>
          <w:rFonts w:asciiTheme="minorHAnsi" w:hAnsiTheme="minorHAnsi" w:cstheme="minorHAnsi"/>
          <w:sz w:val="22"/>
          <w:szCs w:val="22"/>
        </w:rPr>
        <w:tab/>
        <w:t>+421918543727</w:t>
      </w:r>
    </w:p>
    <w:p w:rsidR="00F80DDC" w:rsidRPr="00704F1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>Email: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  <w:t xml:space="preserve"> 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>
        <w:rPr>
          <w:rStyle w:val="CharStyle8"/>
          <w:rFonts w:asciiTheme="minorHAnsi" w:hAnsiTheme="minorHAnsi" w:cstheme="minorHAnsi"/>
          <w:sz w:val="22"/>
          <w:szCs w:val="22"/>
        </w:rPr>
        <w:t>jan.lehotsky@bbrsc.sk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hAnsiTheme="minorHAnsi" w:cstheme="minorHAnsi"/>
          <w:sz w:val="22"/>
          <w:szCs w:val="22"/>
        </w:rPr>
        <w:tab/>
      </w:r>
    </w:p>
    <w:p w:rsidR="00F80DDC" w:rsidRPr="00407D51" w:rsidRDefault="00F80DDC" w:rsidP="00F80DDC">
      <w:pPr>
        <w:pStyle w:val="Style4"/>
        <w:shd w:val="clear" w:color="auto" w:fill="auto"/>
        <w:tabs>
          <w:tab w:val="left" w:pos="359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</w:p>
    <w:p w:rsidR="00F80DDC" w:rsidRPr="00704F14" w:rsidRDefault="00F80DDC" w:rsidP="00F80DDC">
      <w:pPr>
        <w:pStyle w:val="Bezriadkovania"/>
        <w:jc w:val="center"/>
        <w:rPr>
          <w:rStyle w:val="CharStyle11"/>
          <w:rFonts w:asciiTheme="minorHAnsi" w:eastAsia="Calibri" w:hAnsiTheme="minorHAnsi" w:cstheme="minorHAnsi"/>
          <w:bCs w:val="0"/>
          <w:color w:val="auto"/>
          <w:sz w:val="22"/>
          <w:szCs w:val="22"/>
        </w:rPr>
      </w:pPr>
      <w:bookmarkStart w:id="13" w:name="bookmark10"/>
      <w:r w:rsidRPr="00704F14">
        <w:rPr>
          <w:rStyle w:val="CharStyle11"/>
          <w:rFonts w:asciiTheme="minorHAnsi" w:eastAsia="Calibri" w:hAnsiTheme="minorHAnsi" w:cstheme="minorHAnsi"/>
          <w:bCs w:val="0"/>
          <w:sz w:val="22"/>
          <w:szCs w:val="22"/>
        </w:rPr>
        <w:t>IV</w:t>
      </w:r>
    </w:p>
    <w:p w:rsidR="00F80DDC" w:rsidRPr="00704F14" w:rsidRDefault="00F80DDC" w:rsidP="00F80DDC">
      <w:pPr>
        <w:pStyle w:val="Bezriadkovania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04F14">
        <w:rPr>
          <w:rStyle w:val="CharStyle11"/>
          <w:rFonts w:asciiTheme="minorHAnsi" w:eastAsia="Calibri" w:hAnsiTheme="minorHAnsi" w:cstheme="minorHAnsi"/>
          <w:bCs w:val="0"/>
          <w:sz w:val="22"/>
          <w:szCs w:val="22"/>
        </w:rPr>
        <w:t>Zodpovednosť Predávajúceho a Záruka</w:t>
      </w:r>
      <w:bookmarkEnd w:id="13"/>
      <w:r w:rsidRPr="00704F14">
        <w:rPr>
          <w:rStyle w:val="CharStyle11"/>
          <w:rFonts w:asciiTheme="minorHAnsi" w:eastAsia="Calibri" w:hAnsiTheme="minorHAnsi" w:cstheme="minorHAnsi"/>
          <w:bCs w:val="0"/>
          <w:sz w:val="22"/>
          <w:szCs w:val="22"/>
        </w:rPr>
        <w:t xml:space="preserve"> za akosť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15"/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K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upujúci je povinný prezrieť 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T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ovar 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dôkladne, a to 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>čo najskôr po prechode nebezpečenstva škody na tovare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.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Predávajúci zodpovedá za vady Tovaru podľa ustanovení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Obchodného zákonníka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 o kúpnej zmluve.</w:t>
      </w:r>
    </w:p>
    <w:p w:rsidR="00F80DDC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V prípade, ak bude mať Tovar vady, za ktoré Predávajúci zodpovedá, je Kupujúci oprávnený požadovať výhradne opravu vád Tovaru, ak sú vady opraviteľné. Predávajúci je povinný tieto vady odstrániť bez 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lastRenderedPageBreak/>
        <w:t>zbytočného odkladu.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Predávajúci nenesie žiadnu zodpovednosť za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  <w:lang w:val="cs-CZ"/>
        </w:rPr>
        <w:t xml:space="preserve">vady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Tovaru, ktoré boli spôsobené neodbornou prevádzkou, obsluhou a údržbou. </w:t>
      </w:r>
    </w:p>
    <w:p w:rsidR="00F80DDC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Ak v Zmluve nie je uvedené inak, v prípade reklamácií Tovaru sa postupuje podľa príslušných ustanovení Obchodného zákonníka a všeobecne záväzných platných právnych predpisov Slovenskej republiky.</w:t>
      </w:r>
    </w:p>
    <w:p w:rsidR="00F80DDC" w:rsidRPr="003E44EE" w:rsidRDefault="00F80DDC" w:rsidP="00F80DDC">
      <w:pPr>
        <w:pStyle w:val="Bezriadkovania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80DDC" w:rsidRPr="00704F14" w:rsidRDefault="00F80DDC" w:rsidP="00F80DDC">
      <w:pPr>
        <w:jc w:val="center"/>
        <w:rPr>
          <w:rFonts w:asciiTheme="minorHAnsi" w:hAnsiTheme="minorHAnsi" w:cstheme="minorHAnsi"/>
          <w:b/>
        </w:rPr>
      </w:pPr>
      <w:bookmarkStart w:id="14" w:name="bookmark11"/>
      <w:r w:rsidRPr="00704F14">
        <w:rPr>
          <w:rFonts w:asciiTheme="minorHAnsi" w:hAnsiTheme="minorHAnsi" w:cstheme="minorHAnsi"/>
          <w:b/>
        </w:rPr>
        <w:t>V</w:t>
      </w:r>
    </w:p>
    <w:p w:rsidR="00F80DDC" w:rsidRPr="00704F14" w:rsidRDefault="00F80DDC" w:rsidP="00F80DDC">
      <w:pPr>
        <w:ind w:right="142"/>
        <w:jc w:val="center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  <w:b/>
        </w:rPr>
        <w:t>Záverečné  ustanovenia</w:t>
      </w:r>
    </w:p>
    <w:p w:rsidR="00F80DDC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Túto Zmluvu možno meniť a dopĺňať len očíslovanými písomnými dodatkami podpísanými oprávnenými zástupcami zmluvných strán. Zmluvu je možné zrušiť písomnou Dohodou zmluvných strán alebo odstúpením od Zmluvy.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Táto zmluva má 5</w:t>
      </w:r>
      <w:r w:rsidRPr="00704F14">
        <w:rPr>
          <w:rFonts w:asciiTheme="minorHAnsi" w:hAnsiTheme="minorHAnsi" w:cstheme="minorHAnsi"/>
        </w:rPr>
        <w:t xml:space="preserve"> strán a je vyhotovená v </w:t>
      </w:r>
      <w:r>
        <w:rPr>
          <w:rFonts w:asciiTheme="minorHAnsi" w:hAnsiTheme="minorHAnsi" w:cstheme="minorHAnsi"/>
        </w:rPr>
        <w:t>dvoch</w:t>
      </w:r>
      <w:r w:rsidRPr="00704F14">
        <w:rPr>
          <w:rFonts w:asciiTheme="minorHAnsi" w:hAnsiTheme="minorHAnsi" w:cstheme="minorHAnsi"/>
        </w:rPr>
        <w:t xml:space="preserve"> rovnopisoch, pre </w:t>
      </w:r>
      <w:r>
        <w:rPr>
          <w:rFonts w:asciiTheme="minorHAnsi" w:hAnsiTheme="minorHAnsi" w:cstheme="minorHAnsi"/>
        </w:rPr>
        <w:t>Kupujúceho</w:t>
      </w:r>
      <w:r w:rsidRPr="00704F14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jednom vyhotovení (rovnopise</w:t>
      </w:r>
      <w:r w:rsidRPr="00704F14">
        <w:rPr>
          <w:rFonts w:asciiTheme="minorHAnsi" w:hAnsiTheme="minorHAnsi" w:cstheme="minorHAnsi"/>
        </w:rPr>
        <w:t xml:space="preserve">), pre </w:t>
      </w:r>
      <w:r>
        <w:rPr>
          <w:rFonts w:asciiTheme="minorHAnsi" w:hAnsiTheme="minorHAnsi" w:cstheme="minorHAnsi"/>
        </w:rPr>
        <w:t>Predávajúceho</w:t>
      </w:r>
      <w:r w:rsidRPr="00704F14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jednom vyhotovení (rovnopise</w:t>
      </w:r>
      <w:r w:rsidRPr="00704F14">
        <w:rPr>
          <w:rFonts w:asciiTheme="minorHAnsi" w:hAnsiTheme="minorHAnsi" w:cstheme="minorHAnsi"/>
        </w:rPr>
        <w:t>).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Predávajúci vyhlasuje, že súhlasí s podmienkami verejného obstarávania určenými Kupujúcim. Predávajúci nie je oprávnený požadovať od Kupujúceho úhradu nákladov súvisiacich s prípravou účasti vo verejnom obstarávaní alebo súvisiacich s prípravou na realizáciu zákazky. Predávajúci prehlasuje a potvrdzuje, že všetky námietky alebo nedostatky v zadaní a podkladoch Kupujúceho Predávajúci namietal alebo oznámil Kupujúcemu pred podaním svojej ponuky.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Táto zmluva nadobúda platnosť dňom jej podpisu oprávnenými zástupcami zmluvných strán a účinnosť dňom nasledujúcim po dni jej zverejnenia na webovom sídle </w:t>
      </w:r>
      <w:r>
        <w:rPr>
          <w:rFonts w:asciiTheme="minorHAnsi" w:hAnsiTheme="minorHAnsi" w:cstheme="minorHAnsi"/>
        </w:rPr>
        <w:t>Kupujúceho</w:t>
      </w:r>
      <w:r w:rsidRPr="00704F14">
        <w:rPr>
          <w:rFonts w:asciiTheme="minorHAnsi" w:hAnsiTheme="minorHAnsi" w:cstheme="minorHAnsi"/>
        </w:rPr>
        <w:t xml:space="preserve">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doručuje, ak v Zmluve nie je dohodnuté inak.</w:t>
      </w:r>
    </w:p>
    <w:p w:rsidR="00F80DDC" w:rsidRPr="003E44EE" w:rsidRDefault="00F80DDC" w:rsidP="00F80DDC">
      <w:pPr>
        <w:pStyle w:val="Style4"/>
        <w:numPr>
          <w:ilvl w:val="0"/>
          <w:numId w:val="25"/>
        </w:numPr>
        <w:shd w:val="clear" w:color="auto" w:fill="auto"/>
        <w:tabs>
          <w:tab w:val="left" w:pos="538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noProof/>
          <w:sz w:val="22"/>
          <w:szCs w:val="22"/>
        </w:rPr>
      </w:pPr>
      <w:r w:rsidRPr="00AA00C4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Akékoľvek nedorozumenia, spory o výklad Zmluvy, platnosť ustanovení Zmluvy, alebo sporné nároky </w:t>
      </w:r>
      <w:r w:rsidRPr="00AA00C4">
        <w:rPr>
          <w:rStyle w:val="CharStyle8"/>
          <w:rFonts w:asciiTheme="minorHAnsi" w:hAnsiTheme="minorHAnsi" w:cstheme="minorHAnsi"/>
          <w:b w:val="0"/>
          <w:sz w:val="22"/>
          <w:szCs w:val="22"/>
        </w:rPr>
        <w:lastRenderedPageBreak/>
        <w:t xml:space="preserve">vznikajúce z tejto Zmluvy alebo v súvislosti s ňou sa zmluvné strany zaväzujú riešiť vzájomnou dohodou Zmluvných strán; ak k takejto dohode preukázateľne nedôjde, sporné otázky rozhodne príslušný všeobecný súd. </w:t>
      </w:r>
    </w:p>
    <w:p w:rsidR="00F80DDC" w:rsidRDefault="00F80DDC" w:rsidP="00F80DDC">
      <w:pPr>
        <w:pStyle w:val="Style4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B93">
        <w:rPr>
          <w:rFonts w:asciiTheme="minorHAnsi" w:hAnsiTheme="minorHAnsi" w:cstheme="minorHAnsi"/>
          <w:sz w:val="22"/>
          <w:szCs w:val="22"/>
          <w:lang w:eastAsia="cs-CZ"/>
        </w:rPr>
        <w:t xml:space="preserve">Neoddeliteľnou súčasťou tejto Zmluvy sú: </w:t>
      </w:r>
      <w:bookmarkEnd w:id="14"/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Príloha č. 1</w:t>
      </w:r>
      <w:r w:rsidRPr="00451B93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– Návrh na plnenie kritérií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časť 1</w:t>
      </w: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Príloha č. 2</w:t>
      </w:r>
      <w:r w:rsidRPr="00451B93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–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Opis predmetu zákazky časť 1</w:t>
      </w: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Pr="00451B93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V ......................dňa................................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V Banskej Bystrici, dňa...........................</w:t>
      </w: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Za   P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redávajúceho: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Za Kupujúceho:</w:t>
      </w: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.................................................................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.............................................................</w:t>
      </w:r>
    </w:p>
    <w:p w:rsidR="00F80DDC" w:rsidRPr="003469F8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b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3469F8">
        <w:rPr>
          <w:rStyle w:val="CharStyle8"/>
          <w:rFonts w:asciiTheme="minorHAnsi" w:eastAsia="Calibri" w:hAnsiTheme="minorHAnsi" w:cstheme="minorHAnsi"/>
          <w:b/>
          <w:sz w:val="22"/>
          <w:szCs w:val="22"/>
        </w:rPr>
        <w:t>Mgr. Ján Havran,</w:t>
      </w:r>
    </w:p>
    <w:p w:rsidR="00F80DDC" w:rsidRPr="00704F14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predseda predstavenstva</w:t>
      </w:r>
    </w:p>
    <w:p w:rsidR="00F80DDC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Banskobystricke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j regionálnej správy ciest, a.s.</w:t>
      </w: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ind w:left="432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704F1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</w:t>
      </w:r>
    </w:p>
    <w:p w:rsidR="00F80DDC" w:rsidRPr="003469F8" w:rsidRDefault="00F80DDC" w:rsidP="00F80DDC">
      <w:pPr>
        <w:ind w:left="4320" w:firstLine="720"/>
        <w:rPr>
          <w:rFonts w:asciiTheme="minorHAnsi" w:hAnsiTheme="minorHAnsi" w:cstheme="minorHAnsi"/>
          <w:b/>
        </w:rPr>
      </w:pPr>
      <w:r w:rsidRPr="003469F8">
        <w:rPr>
          <w:rFonts w:asciiTheme="minorHAnsi" w:hAnsiTheme="minorHAnsi" w:cstheme="minorHAnsi"/>
          <w:b/>
        </w:rPr>
        <w:t xml:space="preserve">Mgr. Nikoleta </w:t>
      </w:r>
      <w:proofErr w:type="spellStart"/>
      <w:r>
        <w:rPr>
          <w:rFonts w:asciiTheme="minorHAnsi" w:hAnsiTheme="minorHAnsi" w:cstheme="minorHAnsi"/>
          <w:b/>
        </w:rPr>
        <w:t>O</w:t>
      </w:r>
      <w:r w:rsidRPr="003469F8">
        <w:rPr>
          <w:rFonts w:asciiTheme="minorHAnsi" w:hAnsiTheme="minorHAnsi" w:cstheme="minorHAnsi"/>
          <w:b/>
        </w:rPr>
        <w:t>ktavcová</w:t>
      </w:r>
      <w:proofErr w:type="spellEnd"/>
      <w:r w:rsidRPr="003469F8">
        <w:rPr>
          <w:rFonts w:asciiTheme="minorHAnsi" w:hAnsiTheme="minorHAnsi" w:cstheme="minorHAnsi"/>
          <w:b/>
        </w:rPr>
        <w:t>,</w:t>
      </w:r>
    </w:p>
    <w:p w:rsidR="00F80DDC" w:rsidRPr="00704F14" w:rsidRDefault="00F80DDC" w:rsidP="00F80DDC">
      <w:pPr>
        <w:ind w:left="4320" w:firstLine="72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podpredseda predstavenstva</w:t>
      </w:r>
    </w:p>
    <w:p w:rsidR="00F80DDC" w:rsidRPr="00480362" w:rsidRDefault="00F80DDC" w:rsidP="00F80DDC">
      <w:pPr>
        <w:pStyle w:val="Style16"/>
        <w:shd w:val="clear" w:color="auto" w:fill="auto"/>
        <w:spacing w:line="240" w:lineRule="auto"/>
        <w:ind w:left="4320" w:firstLine="720"/>
        <w:jc w:val="both"/>
        <w:rPr>
          <w:sz w:val="22"/>
          <w:szCs w:val="22"/>
        </w:rPr>
      </w:pPr>
      <w:r w:rsidRPr="00704F14">
        <w:rPr>
          <w:rStyle w:val="CharStyle8"/>
          <w:rFonts w:cstheme="minorHAnsi"/>
          <w:sz w:val="22"/>
          <w:szCs w:val="22"/>
        </w:rPr>
        <w:t>Banskobystrickej regionálnej správy ciest, a.s.</w:t>
      </w:r>
    </w:p>
    <w:p w:rsidR="003A1FAB" w:rsidRDefault="003A1FAB" w:rsidP="00F80DDC">
      <w:pPr>
        <w:pStyle w:val="Nadpis1"/>
        <w:numPr>
          <w:ilvl w:val="0"/>
          <w:numId w:val="0"/>
        </w:numPr>
        <w:spacing w:after="120" w:line="240" w:lineRule="auto"/>
        <w:ind w:right="272"/>
      </w:pPr>
    </w:p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>
      <w:pPr>
        <w:ind w:left="0" w:firstLine="0"/>
      </w:pPr>
    </w:p>
    <w:p w:rsidR="00F80DDC" w:rsidRDefault="00F80DDC" w:rsidP="00F80DDC"/>
    <w:p w:rsidR="00F80DDC" w:rsidRPr="007966E0" w:rsidRDefault="00F80DDC" w:rsidP="00F80DDC">
      <w:pPr>
        <w:pStyle w:val="Style6"/>
        <w:keepNext/>
        <w:keepLines/>
        <w:shd w:val="clear" w:color="auto" w:fill="auto"/>
        <w:tabs>
          <w:tab w:val="left" w:pos="4090"/>
          <w:tab w:val="left" w:leader="dot" w:pos="5386"/>
        </w:tabs>
        <w:spacing w:after="120" w:line="240" w:lineRule="auto"/>
        <w:ind w:right="2058"/>
        <w:rPr>
          <w:rStyle w:val="CharStyle7"/>
          <w:rFonts w:cstheme="minorHAnsi"/>
          <w:b/>
          <w:color w:val="000000"/>
          <w:sz w:val="28"/>
          <w:szCs w:val="28"/>
        </w:rPr>
      </w:pPr>
      <w:r>
        <w:rPr>
          <w:rStyle w:val="CharStyle7"/>
          <w:rFonts w:cstheme="minorHAnsi"/>
          <w:color w:val="000000"/>
          <w:sz w:val="28"/>
          <w:szCs w:val="28"/>
        </w:rPr>
        <w:lastRenderedPageBreak/>
        <w:t xml:space="preserve">                         </w:t>
      </w:r>
      <w:r w:rsidRPr="007966E0">
        <w:rPr>
          <w:rStyle w:val="CharStyle7"/>
          <w:rFonts w:cstheme="minorHAnsi"/>
          <w:color w:val="000000"/>
          <w:sz w:val="28"/>
          <w:szCs w:val="28"/>
        </w:rPr>
        <w:t xml:space="preserve">KÚPNA ZMLUVA </w:t>
      </w:r>
    </w:p>
    <w:p w:rsidR="00F80DDC" w:rsidRPr="00A925D5" w:rsidRDefault="00F80DDC" w:rsidP="00F80DDC">
      <w:pPr>
        <w:pStyle w:val="Bezriadkovania"/>
        <w:jc w:val="center"/>
        <w:rPr>
          <w:rStyle w:val="CharStyle10"/>
          <w:rFonts w:asciiTheme="minorHAnsi" w:eastAsia="Calibri" w:hAnsiTheme="minorHAnsi" w:cstheme="minorHAnsi"/>
          <w:sz w:val="22"/>
          <w:szCs w:val="22"/>
        </w:rPr>
      </w:pPr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 xml:space="preserve">uzatvorená v zmysle § 409 a </w:t>
      </w:r>
      <w:proofErr w:type="spellStart"/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>nasl</w:t>
      </w:r>
      <w:proofErr w:type="spellEnd"/>
      <w:r w:rsidRPr="00A925D5">
        <w:rPr>
          <w:rStyle w:val="CharStyle10"/>
          <w:rFonts w:asciiTheme="minorHAnsi" w:eastAsia="Calibri" w:hAnsiTheme="minorHAnsi" w:cstheme="minorHAnsi"/>
          <w:sz w:val="22"/>
          <w:szCs w:val="22"/>
        </w:rPr>
        <w:t xml:space="preserve">. zákona č. 513/1991 Zb. (Obchodný zákonník) v znení neskorších predpisov </w:t>
      </w:r>
      <w:r w:rsidRPr="00A925D5">
        <w:rPr>
          <w:rFonts w:asciiTheme="minorHAnsi" w:hAnsiTheme="minorHAnsi" w:cstheme="minorHAnsi"/>
          <w:bCs/>
          <w:sz w:val="22"/>
          <w:szCs w:val="22"/>
        </w:rPr>
        <w:t xml:space="preserve">a podľa zákona č. 343/2015 Z. z. o verejnom obstarávaní a o zmene a doplnení niektorých </w:t>
      </w:r>
      <w:r w:rsidRPr="00A925D5">
        <w:rPr>
          <w:rFonts w:asciiTheme="minorHAnsi" w:hAnsiTheme="minorHAnsi" w:cstheme="minorHAnsi"/>
          <w:sz w:val="22"/>
          <w:szCs w:val="22"/>
        </w:rPr>
        <w:t>z</w:t>
      </w:r>
      <w:r w:rsidRPr="00A925D5">
        <w:rPr>
          <w:rFonts w:asciiTheme="minorHAnsi" w:hAnsiTheme="minorHAnsi" w:cstheme="minorHAnsi"/>
          <w:bCs/>
          <w:sz w:val="22"/>
          <w:szCs w:val="22"/>
        </w:rPr>
        <w:t>ákonov v znení neskorších predpisov</w:t>
      </w:r>
    </w:p>
    <w:p w:rsidR="00F80DDC" w:rsidRPr="00A925D5" w:rsidRDefault="00F80DDC" w:rsidP="00F80DDC">
      <w:pPr>
        <w:jc w:val="center"/>
        <w:rPr>
          <w:b/>
        </w:rPr>
      </w:pPr>
    </w:p>
    <w:p w:rsidR="00F80DDC" w:rsidRPr="00B76D34" w:rsidRDefault="00F80DDC" w:rsidP="00F80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76D34">
        <w:rPr>
          <w:rFonts w:asciiTheme="minorHAnsi" w:hAnsiTheme="minorHAnsi" w:cstheme="minorHAnsi"/>
        </w:rPr>
        <w:t xml:space="preserve">ev. č. </w:t>
      </w:r>
      <w:r>
        <w:rPr>
          <w:rFonts w:asciiTheme="minorHAnsi" w:hAnsiTheme="minorHAnsi" w:cstheme="minorHAnsi"/>
        </w:rPr>
        <w:t>kupujúceho</w:t>
      </w:r>
      <w:r w:rsidRPr="00B76D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BBRSC/05922/2019                                         </w:t>
      </w:r>
      <w:r w:rsidRPr="00B76D34">
        <w:rPr>
          <w:rFonts w:asciiTheme="minorHAnsi" w:hAnsiTheme="minorHAnsi" w:cstheme="minorHAnsi"/>
        </w:rPr>
        <w:t xml:space="preserve">ev. č. </w:t>
      </w:r>
      <w:r>
        <w:rPr>
          <w:rFonts w:asciiTheme="minorHAnsi" w:hAnsiTheme="minorHAnsi" w:cstheme="minorHAnsi"/>
        </w:rPr>
        <w:t>predávajúceho</w:t>
      </w:r>
      <w:r w:rsidRPr="00B76D3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9/2019</w:t>
      </w:r>
    </w:p>
    <w:p w:rsidR="00F80DDC" w:rsidRPr="00BD2F34" w:rsidRDefault="00F80DDC" w:rsidP="00F80DDC">
      <w:pPr>
        <w:pStyle w:val="Nzov"/>
        <w:rPr>
          <w:rFonts w:ascii="Arial" w:hAnsi="Arial"/>
          <w:b/>
          <w:sz w:val="24"/>
        </w:rPr>
      </w:pPr>
    </w:p>
    <w:p w:rsidR="00F80DDC" w:rsidRDefault="00F80DDC" w:rsidP="00F80DDC">
      <w:pPr>
        <w:ind w:right="286"/>
        <w:jc w:val="center"/>
        <w:rPr>
          <w:rFonts w:asciiTheme="minorHAnsi" w:hAnsiTheme="minorHAnsi" w:cstheme="minorHAnsi"/>
          <w:sz w:val="28"/>
          <w:szCs w:val="28"/>
          <w:highlight w:val="lightGray"/>
        </w:rPr>
      </w:pPr>
      <w:r w:rsidRPr="00464ED9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>
        <w:rPr>
          <w:rFonts w:asciiTheme="minorHAnsi" w:hAnsiTheme="minorHAnsi" w:cstheme="minorHAnsi"/>
          <w:b/>
          <w:sz w:val="28"/>
          <w:szCs w:val="28"/>
          <w:highlight w:val="lightGray"/>
        </w:rPr>
        <w:t>Jazdené nákladné vozidlá</w:t>
      </w:r>
      <w:r w:rsidRPr="00464ED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kategórie NA-N3 “</w:t>
      </w:r>
      <w:r w:rsidRPr="00464ED9">
        <w:rPr>
          <w:rFonts w:asciiTheme="minorHAnsi" w:hAnsiTheme="minorHAnsi" w:cstheme="minorHAnsi"/>
          <w:sz w:val="28"/>
          <w:szCs w:val="28"/>
          <w:highlight w:val="lightGray"/>
        </w:rPr>
        <w:t xml:space="preserve"> </w:t>
      </w:r>
    </w:p>
    <w:p w:rsidR="00F80DDC" w:rsidRPr="001B25ED" w:rsidRDefault="00F80DDC" w:rsidP="00F80DDC">
      <w:pPr>
        <w:ind w:right="286"/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  <w:r>
        <w:rPr>
          <w:rFonts w:asciiTheme="minorHAnsi" w:hAnsiTheme="minorHAnsi" w:cstheme="minorHAnsi"/>
          <w:b/>
          <w:sz w:val="28"/>
          <w:szCs w:val="28"/>
          <w:highlight w:val="lightGray"/>
        </w:rPr>
        <w:t>č</w:t>
      </w:r>
      <w:r w:rsidRPr="001B25ED">
        <w:rPr>
          <w:rFonts w:asciiTheme="minorHAnsi" w:hAnsiTheme="minorHAnsi" w:cstheme="minorHAnsi"/>
          <w:b/>
          <w:sz w:val="28"/>
          <w:szCs w:val="28"/>
          <w:highlight w:val="lightGray"/>
        </w:rPr>
        <w:t>asť 2</w:t>
      </w:r>
    </w:p>
    <w:p w:rsidR="00F80DDC" w:rsidRPr="00BA022B" w:rsidRDefault="00F80DDC" w:rsidP="00F80DDC">
      <w:pPr>
        <w:pStyle w:val="Nadpis3"/>
        <w:spacing w:before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77AED">
        <w:rPr>
          <w:rFonts w:asciiTheme="minorHAnsi" w:hAnsiTheme="minorHAnsi" w:cstheme="minorHAnsi"/>
          <w:b/>
          <w:bCs/>
          <w:color w:val="auto"/>
          <w:sz w:val="28"/>
          <w:szCs w:val="28"/>
          <w:highlight w:val="lightGray"/>
        </w:rPr>
        <w:t>(ďalej iba „tovar“)</w:t>
      </w:r>
    </w:p>
    <w:p w:rsidR="00F80DDC" w:rsidRPr="00704F14" w:rsidRDefault="00F80DDC" w:rsidP="00F80DDC">
      <w:pPr>
        <w:jc w:val="center"/>
        <w:rPr>
          <w:rFonts w:asciiTheme="minorHAnsi" w:hAnsiTheme="minorHAnsi" w:cstheme="minorHAnsi"/>
          <w:b/>
          <w:bCs/>
        </w:rPr>
      </w:pPr>
    </w:p>
    <w:p w:rsidR="00F80DDC" w:rsidRPr="007966E0" w:rsidRDefault="00F80DDC" w:rsidP="00F80DDC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  <w:bCs/>
        </w:rPr>
        <w:t xml:space="preserve">  Kupujúci : </w:t>
      </w:r>
      <w:r w:rsidRPr="007966E0">
        <w:rPr>
          <w:rFonts w:asciiTheme="minorHAnsi" w:hAnsiTheme="minorHAnsi" w:cstheme="minorHAnsi"/>
          <w:b/>
          <w:bCs/>
        </w:rPr>
        <w:tab/>
      </w:r>
      <w:r w:rsidRPr="007966E0">
        <w:rPr>
          <w:rFonts w:asciiTheme="minorHAnsi" w:hAnsiTheme="minorHAnsi" w:cstheme="minorHAnsi"/>
          <w:b/>
          <w:bCs/>
        </w:rPr>
        <w:tab/>
      </w:r>
      <w:r w:rsidRPr="007966E0">
        <w:rPr>
          <w:rFonts w:asciiTheme="minorHAnsi" w:hAnsiTheme="minorHAnsi" w:cstheme="minorHAnsi"/>
          <w:b/>
          <w:bCs/>
        </w:rPr>
        <w:tab/>
        <w:t>Banskobystrická regionálna správa ciest, a.s.</w:t>
      </w:r>
    </w:p>
    <w:p w:rsidR="00F80DDC" w:rsidRPr="007966E0" w:rsidRDefault="00F80DDC" w:rsidP="00F80DDC">
      <w:pPr>
        <w:tabs>
          <w:tab w:val="num" w:pos="284"/>
        </w:tabs>
        <w:ind w:left="-14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Sídlo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Majerská cesta 94, 974 96 Banská Bystrica</w:t>
      </w:r>
    </w:p>
    <w:p w:rsidR="00F80DDC" w:rsidRPr="007966E0" w:rsidRDefault="00F80DDC" w:rsidP="00F80DDC">
      <w:pPr>
        <w:tabs>
          <w:tab w:val="num" w:pos="284"/>
        </w:tabs>
        <w:ind w:hanging="142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Právna forma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Akciová spoločnosť, zapísaná v Obchodnom registri Okresného  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                                   </w:t>
      </w:r>
      <w:r w:rsidRPr="007966E0">
        <w:rPr>
          <w:rFonts w:asciiTheme="minorHAnsi" w:hAnsiTheme="minorHAnsi" w:cstheme="minorHAnsi"/>
        </w:rPr>
        <w:tab/>
        <w:t>súdu Banská Bystrica, Oddiel: Sa, Vložka č.: 909/S</w:t>
      </w:r>
    </w:p>
    <w:p w:rsidR="00F80DDC" w:rsidRPr="007966E0" w:rsidRDefault="00F80DDC" w:rsidP="00F80DDC">
      <w:pPr>
        <w:tabs>
          <w:tab w:val="num" w:pos="284"/>
        </w:tabs>
        <w:ind w:left="-14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    Zastúpený 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Mgr. Ján Havran, predseda predstavenstva </w:t>
      </w:r>
    </w:p>
    <w:p w:rsidR="00F80DDC" w:rsidRPr="007966E0" w:rsidRDefault="00F80DDC" w:rsidP="00F80DDC">
      <w:pPr>
        <w:tabs>
          <w:tab w:val="num" w:pos="284"/>
        </w:tabs>
        <w:ind w:left="2832" w:hanging="567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         </w:t>
      </w:r>
      <w:r w:rsidRPr="007966E0">
        <w:rPr>
          <w:rFonts w:asciiTheme="minorHAnsi" w:hAnsiTheme="minorHAnsi" w:cstheme="minorHAnsi"/>
        </w:rPr>
        <w:tab/>
        <w:t>Mgr</w:t>
      </w:r>
      <w:r>
        <w:rPr>
          <w:rFonts w:asciiTheme="minorHAnsi" w:hAnsiTheme="minorHAnsi" w:cstheme="minorHAnsi"/>
        </w:rPr>
        <w:t>.</w:t>
      </w:r>
      <w:r w:rsidRPr="007966E0">
        <w:rPr>
          <w:rFonts w:asciiTheme="minorHAnsi" w:hAnsiTheme="minorHAnsi" w:cstheme="minorHAnsi"/>
        </w:rPr>
        <w:t xml:space="preserve"> Nikoleta </w:t>
      </w:r>
      <w:proofErr w:type="spellStart"/>
      <w:r w:rsidRPr="007966E0">
        <w:rPr>
          <w:rFonts w:asciiTheme="minorHAnsi" w:hAnsiTheme="minorHAnsi" w:cstheme="minorHAnsi"/>
        </w:rPr>
        <w:t>Oktavcová</w:t>
      </w:r>
      <w:proofErr w:type="spellEnd"/>
      <w:r w:rsidRPr="007966E0">
        <w:rPr>
          <w:rFonts w:asciiTheme="minorHAnsi" w:hAnsiTheme="minorHAnsi" w:cstheme="minorHAnsi"/>
        </w:rPr>
        <w:t>, podpredseda predstavenstva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IČO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36 836 567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DIČ: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2022451189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IČ DPH 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  <w:t>SK2022451189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Bankové spojenie: </w:t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  <w:t>VÚB a.s., pobočka Banská Bystrica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IBAN: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>SK82 0200 0000 0021 8394 4256</w:t>
      </w:r>
    </w:p>
    <w:p w:rsidR="00F80DDC" w:rsidRPr="007966E0" w:rsidRDefault="00F80DDC" w:rsidP="00F80DDC">
      <w:pPr>
        <w:tabs>
          <w:tab w:val="num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Telefón/ fax :</w:t>
      </w:r>
      <w:r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+421484142</w:t>
      </w:r>
      <w:r w:rsidRPr="007966E0">
        <w:rPr>
          <w:rFonts w:asciiTheme="minorHAnsi" w:hAnsiTheme="minorHAnsi" w:cstheme="minorHAnsi"/>
        </w:rPr>
        <w:t xml:space="preserve">761, </w:t>
      </w:r>
      <w:r>
        <w:rPr>
          <w:rFonts w:asciiTheme="minorHAnsi" w:hAnsiTheme="minorHAnsi" w:cstheme="minorHAnsi"/>
        </w:rPr>
        <w:t>+421484727</w:t>
      </w:r>
      <w:r w:rsidRPr="007966E0">
        <w:rPr>
          <w:rFonts w:asciiTheme="minorHAnsi" w:hAnsiTheme="minorHAnsi" w:cstheme="minorHAnsi"/>
        </w:rPr>
        <w:t>365</w:t>
      </w:r>
    </w:p>
    <w:p w:rsidR="00F80DDC" w:rsidRPr="007966E0" w:rsidRDefault="00F80DDC" w:rsidP="00F80DDC">
      <w:pPr>
        <w:tabs>
          <w:tab w:val="left" w:pos="1140"/>
        </w:tabs>
        <w:rPr>
          <w:rStyle w:val="CharStyle10"/>
          <w:rFonts w:asciiTheme="minorHAnsi" w:hAnsiTheme="minorHAnsi" w:cstheme="minorHAnsi"/>
        </w:rPr>
      </w:pPr>
    </w:p>
    <w:p w:rsidR="00F80DDC" w:rsidRPr="007966E0" w:rsidRDefault="00F80DDC" w:rsidP="00F80DDC">
      <w:pPr>
        <w:tabs>
          <w:tab w:val="left" w:pos="1140"/>
        </w:tabs>
        <w:rPr>
          <w:rFonts w:asciiTheme="minorHAnsi" w:hAnsiTheme="minorHAnsi" w:cstheme="minorHAnsi"/>
        </w:rPr>
      </w:pPr>
      <w:r w:rsidRPr="007966E0">
        <w:rPr>
          <w:rStyle w:val="CharStyle10"/>
          <w:rFonts w:asciiTheme="minorHAnsi" w:hAnsiTheme="minorHAnsi" w:cstheme="minorHAnsi"/>
        </w:rPr>
        <w:t>(ďalej len „objednávateľ" alebo „kupujúci“ v príslušnom gramatickom tvare)</w:t>
      </w:r>
    </w:p>
    <w:p w:rsidR="00F80DDC" w:rsidRPr="007966E0" w:rsidRDefault="00F80DDC" w:rsidP="00F80DDC">
      <w:pPr>
        <w:tabs>
          <w:tab w:val="left" w:pos="1140"/>
        </w:tabs>
        <w:rPr>
          <w:rStyle w:val="CharStyle10"/>
          <w:rFonts w:asciiTheme="minorHAnsi" w:hAnsiTheme="minorHAnsi" w:cstheme="minorHAnsi"/>
        </w:rPr>
      </w:pP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  <w:b/>
        </w:rPr>
        <w:t>Predávajúci:</w:t>
      </w:r>
      <w:r w:rsidRPr="007966E0"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  <w:b/>
        </w:rPr>
        <w:t xml:space="preserve">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  <w:b/>
        </w:rPr>
        <w:tab/>
      </w:r>
      <w:r w:rsidRPr="007966E0">
        <w:rPr>
          <w:rFonts w:asciiTheme="minorHAnsi" w:hAnsiTheme="minorHAnsi" w:cstheme="minorHAnsi"/>
        </w:rPr>
        <w:t xml:space="preserve">Sídlo:                                               </w:t>
      </w:r>
    </w:p>
    <w:p w:rsidR="00F80DDC" w:rsidRPr="007966E0" w:rsidRDefault="00F80DDC" w:rsidP="00A9013B">
      <w:pPr>
        <w:tabs>
          <w:tab w:val="num" w:pos="284"/>
        </w:tabs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Právna forma:                               </w:t>
      </w:r>
      <w:r w:rsidR="00A9013B">
        <w:rPr>
          <w:rFonts w:asciiTheme="minorHAnsi" w:hAnsiTheme="minorHAnsi" w:cstheme="minorHAnsi"/>
        </w:rPr>
        <w:tab/>
        <w:t xml:space="preserve"> </w:t>
      </w:r>
      <w:r w:rsidRPr="007966E0">
        <w:rPr>
          <w:rFonts w:asciiTheme="minorHAnsi" w:hAnsiTheme="minorHAnsi" w:cstheme="minorHAnsi"/>
        </w:rPr>
        <w:t xml:space="preserve">                  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Štatutárny orgán:</w:t>
      </w:r>
      <w:r w:rsidRPr="007966E0">
        <w:rPr>
          <w:rFonts w:asciiTheme="minorHAnsi" w:hAnsiTheme="minorHAnsi" w:cstheme="minorHAnsi"/>
        </w:rPr>
        <w:tab/>
        <w:t xml:space="preserve">              </w:t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IČO: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DIČ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</w:t>
      </w:r>
      <w:r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IČ DPH:</w:t>
      </w:r>
      <w:r w:rsidRPr="007966E0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Bankové spojenie: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>IBAN: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ab/>
        <w:t xml:space="preserve">Telefón/fax:                                </w:t>
      </w:r>
      <w:r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 </w:t>
      </w:r>
    </w:p>
    <w:p w:rsidR="00F80DDC" w:rsidRPr="007966E0" w:rsidRDefault="00F80DDC" w:rsidP="00F80DDC">
      <w:pPr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Email:</w:t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</w:r>
      <w:r w:rsidRPr="007966E0">
        <w:rPr>
          <w:rFonts w:asciiTheme="minorHAnsi" w:hAnsiTheme="minorHAnsi" w:cstheme="minorHAnsi"/>
        </w:rPr>
        <w:tab/>
        <w:t xml:space="preserve">              </w:t>
      </w:r>
    </w:p>
    <w:p w:rsidR="00F80DDC" w:rsidRPr="007966E0" w:rsidRDefault="00F80DDC" w:rsidP="00F80DDC">
      <w:pPr>
        <w:ind w:hanging="284"/>
        <w:rPr>
          <w:rFonts w:asciiTheme="minorHAnsi" w:hAnsiTheme="minorHAnsi" w:cstheme="minorHAnsi"/>
        </w:rPr>
      </w:pPr>
      <w:r w:rsidRPr="007966E0">
        <w:rPr>
          <w:rFonts w:asciiTheme="minorHAnsi" w:eastAsia="Arial Unicode MS" w:hAnsiTheme="minorHAnsi" w:cstheme="minorHAnsi"/>
        </w:rPr>
        <w:tab/>
      </w:r>
      <w:r w:rsidRPr="007966E0">
        <w:rPr>
          <w:rFonts w:asciiTheme="minorHAnsi" w:hAnsiTheme="minorHAnsi" w:cstheme="minorHAnsi"/>
        </w:rPr>
        <w:t xml:space="preserve">Oprávnení konať </w:t>
      </w:r>
    </w:p>
    <w:p w:rsidR="00F80DDC" w:rsidRPr="007966E0" w:rsidRDefault="00F80DDC" w:rsidP="00F80DDC">
      <w:pPr>
        <w:tabs>
          <w:tab w:val="left" w:pos="2880"/>
        </w:tabs>
        <w:rPr>
          <w:rFonts w:asciiTheme="minorHAnsi" w:eastAsia="Arial Unicode MS" w:hAnsiTheme="minorHAnsi" w:cstheme="minorHAnsi"/>
        </w:rPr>
      </w:pPr>
      <w:r w:rsidRPr="007966E0">
        <w:rPr>
          <w:rFonts w:asciiTheme="minorHAnsi" w:hAnsiTheme="minorHAnsi" w:cstheme="minorHAnsi"/>
        </w:rPr>
        <w:t xml:space="preserve">vo veciach zmluvy:                       </w:t>
      </w:r>
      <w:r w:rsidRPr="007966E0">
        <w:rPr>
          <w:rFonts w:asciiTheme="minorHAnsi" w:hAnsiTheme="minorHAnsi" w:cstheme="minorHAnsi"/>
        </w:rPr>
        <w:tab/>
      </w:r>
    </w:p>
    <w:p w:rsidR="00F80DDC" w:rsidRPr="007966E0" w:rsidRDefault="00F80DDC" w:rsidP="00A9013B">
      <w:pPr>
        <w:ind w:hanging="284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</w:rPr>
        <w:tab/>
        <w:t>(ďalej len</w:t>
      </w:r>
      <w:r w:rsidRPr="007966E0">
        <w:rPr>
          <w:rFonts w:asciiTheme="minorHAnsi" w:hAnsiTheme="minorHAnsi" w:cstheme="minorHAnsi"/>
          <w:b/>
        </w:rPr>
        <w:t xml:space="preserve"> „dodávateľ“ </w:t>
      </w:r>
      <w:r w:rsidRPr="007966E0">
        <w:rPr>
          <w:rFonts w:asciiTheme="minorHAnsi" w:hAnsiTheme="minorHAnsi" w:cstheme="minorHAnsi"/>
        </w:rPr>
        <w:t>alebo</w:t>
      </w:r>
      <w:r w:rsidRPr="007966E0">
        <w:rPr>
          <w:rFonts w:asciiTheme="minorHAnsi" w:hAnsiTheme="minorHAnsi" w:cstheme="minorHAnsi"/>
          <w:b/>
        </w:rPr>
        <w:t xml:space="preserve"> „predávajúci“ </w:t>
      </w:r>
      <w:r w:rsidRPr="007966E0">
        <w:rPr>
          <w:rFonts w:asciiTheme="minorHAnsi" w:hAnsiTheme="minorHAnsi" w:cstheme="minorHAnsi"/>
        </w:rPr>
        <w:t>na strane druhej a spolu objednávateľom/kupujúcim  ďalej len „</w:t>
      </w:r>
      <w:r w:rsidRPr="007966E0">
        <w:rPr>
          <w:rFonts w:asciiTheme="minorHAnsi" w:hAnsiTheme="minorHAnsi" w:cstheme="minorHAnsi"/>
          <w:b/>
        </w:rPr>
        <w:t>zmluvné strany</w:t>
      </w:r>
      <w:r w:rsidRPr="007966E0">
        <w:rPr>
          <w:rFonts w:asciiTheme="minorHAnsi" w:hAnsiTheme="minorHAnsi" w:cstheme="minorHAnsi"/>
        </w:rPr>
        <w:t>“)</w:t>
      </w:r>
    </w:p>
    <w:p w:rsidR="00F80DDC" w:rsidRPr="007966E0" w:rsidRDefault="00F80DDC" w:rsidP="00F80DDC">
      <w:pPr>
        <w:spacing w:after="120"/>
        <w:jc w:val="center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</w:rPr>
        <w:t>t a k t o :</w:t>
      </w:r>
    </w:p>
    <w:p w:rsidR="00F80DDC" w:rsidRPr="007966E0" w:rsidRDefault="00F80DDC" w:rsidP="00F80DDC">
      <w:pPr>
        <w:jc w:val="center"/>
        <w:rPr>
          <w:rFonts w:asciiTheme="minorHAnsi" w:hAnsiTheme="minorHAnsi" w:cstheme="minorHAnsi"/>
          <w:b/>
        </w:rPr>
      </w:pPr>
      <w:r w:rsidRPr="007966E0">
        <w:rPr>
          <w:rFonts w:asciiTheme="minorHAnsi" w:hAnsiTheme="minorHAnsi" w:cstheme="minorHAnsi"/>
          <w:b/>
        </w:rPr>
        <w:t>Preambula</w:t>
      </w:r>
    </w:p>
    <w:p w:rsidR="00F80DDC" w:rsidRPr="00C925D1" w:rsidRDefault="00F80DDC" w:rsidP="00F80DDC">
      <w:pPr>
        <w:ind w:right="286"/>
        <w:rPr>
          <w:rFonts w:asciiTheme="minorHAnsi" w:hAnsiTheme="minorHAnsi" w:cstheme="minorHAnsi"/>
        </w:rPr>
      </w:pPr>
      <w:r w:rsidRPr="007966E0">
        <w:rPr>
          <w:rFonts w:asciiTheme="minorHAnsi" w:hAnsiTheme="minorHAnsi" w:cstheme="minorHAnsi"/>
        </w:rPr>
        <w:t>Táto zmluva je uzavretá na základe verejného obstarávania, ktoré uskutočnil objednávateľ</w:t>
      </w:r>
      <w:r>
        <w:rPr>
          <w:rFonts w:asciiTheme="minorHAnsi" w:hAnsiTheme="minorHAnsi" w:cstheme="minorHAnsi"/>
        </w:rPr>
        <w:t xml:space="preserve"> v zmysle </w:t>
      </w:r>
      <w:r w:rsidRPr="007966E0">
        <w:rPr>
          <w:rFonts w:asciiTheme="minorHAnsi" w:hAnsiTheme="minorHAnsi" w:cstheme="minorHAnsi"/>
        </w:rPr>
        <w:t xml:space="preserve">zákona č. 343/2015 Z. z. o verejnom obstarávaní a o zmene a doplnení niektorých zákonov v znení </w:t>
      </w:r>
      <w:r w:rsidRPr="007966E0">
        <w:rPr>
          <w:rFonts w:asciiTheme="minorHAnsi" w:hAnsiTheme="minorHAnsi" w:cstheme="minorHAnsi"/>
        </w:rPr>
        <w:lastRenderedPageBreak/>
        <w:t xml:space="preserve">neskorších predpisov (ďalej len „ZVO“)  na predmet zákazky </w:t>
      </w:r>
      <w:r w:rsidRPr="007966E0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Jazdené nákladné vozidlá</w:t>
      </w:r>
      <w:r w:rsidRPr="00981983">
        <w:rPr>
          <w:rFonts w:asciiTheme="minorHAnsi" w:hAnsiTheme="minorHAnsi" w:cstheme="minorHAnsi"/>
          <w:b/>
        </w:rPr>
        <w:t xml:space="preserve"> kategórie NA-N3</w:t>
      </w:r>
      <w:r w:rsidRPr="007966E0">
        <w:rPr>
          <w:rFonts w:asciiTheme="minorHAnsi" w:hAnsiTheme="minorHAnsi" w:cstheme="minorHAnsi"/>
          <w:b/>
        </w:rPr>
        <w:t>“</w:t>
      </w:r>
      <w:r w:rsidRPr="007966E0">
        <w:rPr>
          <w:rFonts w:asciiTheme="minorHAnsi" w:hAnsiTheme="minorHAnsi" w:cstheme="minorHAnsi"/>
        </w:rPr>
        <w:t xml:space="preserve"> (ďalej iba „verejné obstarávanie“). </w:t>
      </w:r>
    </w:p>
    <w:p w:rsidR="00F80DDC" w:rsidRPr="0090508A" w:rsidRDefault="00F80DDC" w:rsidP="00F80DDC">
      <w:pPr>
        <w:pStyle w:val="Style12"/>
        <w:shd w:val="clear" w:color="auto" w:fill="auto"/>
        <w:spacing w:before="0" w:after="120" w:line="240" w:lineRule="auto"/>
        <w:ind w:left="40"/>
        <w:rPr>
          <w:rFonts w:cstheme="minorHAnsi"/>
          <w:b w:val="0"/>
          <w:sz w:val="22"/>
          <w:szCs w:val="22"/>
        </w:rPr>
      </w:pPr>
      <w:r w:rsidRPr="0090508A">
        <w:rPr>
          <w:rStyle w:val="CharStyle13"/>
          <w:rFonts w:cstheme="minorHAnsi"/>
          <w:color w:val="000000"/>
          <w:sz w:val="22"/>
          <w:szCs w:val="22"/>
        </w:rPr>
        <w:t>I</w:t>
      </w:r>
    </w:p>
    <w:p w:rsidR="00F80DDC" w:rsidRPr="00704F14" w:rsidRDefault="00F80DDC" w:rsidP="00F80DDC">
      <w:pPr>
        <w:pStyle w:val="Style2"/>
        <w:shd w:val="clear" w:color="auto" w:fill="auto"/>
        <w:spacing w:after="234" w:line="232" w:lineRule="exact"/>
        <w:ind w:left="40"/>
        <w:jc w:val="center"/>
        <w:rPr>
          <w:rFonts w:asciiTheme="minorHAnsi" w:hAnsiTheme="minorHAnsi" w:cstheme="minorHAnsi"/>
        </w:rPr>
      </w:pPr>
      <w:r w:rsidRPr="00704F14">
        <w:rPr>
          <w:rStyle w:val="CharStyle9"/>
          <w:rFonts w:asciiTheme="minorHAnsi" w:hAnsiTheme="minorHAnsi" w:cstheme="minorHAnsi"/>
          <w:color w:val="000000"/>
        </w:rPr>
        <w:t>Predmet zmluvy, Miesto a čas plnenia predmetu Zmluvy</w:t>
      </w:r>
    </w:p>
    <w:p w:rsidR="00F80DDC" w:rsidRPr="00344F21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3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/>
          <w:b w:val="0"/>
          <w:bCs w:val="0"/>
          <w:sz w:val="22"/>
          <w:szCs w:val="22"/>
        </w:rPr>
      </w:pPr>
      <w:r w:rsidRPr="00344F2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povinný podľa podmienok dohodnutým v Zmluve dodať Kupujúcemu Tovar, ktorým </w:t>
      </w:r>
      <w:r w:rsidRPr="00344F21">
        <w:rPr>
          <w:rFonts w:asciiTheme="minorHAnsi" w:hAnsiTheme="minorHAnsi" w:cstheme="minorHAnsi"/>
          <w:b w:val="0"/>
          <w:sz w:val="22"/>
          <w:szCs w:val="22"/>
        </w:rPr>
        <w:t xml:space="preserve">je dodávka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použitých, jazdených nákladných vozidiel kategórie NA-N3 v prevedení </w:t>
      </w:r>
      <w:r>
        <w:rPr>
          <w:rFonts w:asciiTheme="minorHAnsi" w:hAnsiTheme="minorHAnsi" w:cstheme="minorHAnsi"/>
          <w:b w:val="0"/>
          <w:sz w:val="22"/>
          <w:szCs w:val="22"/>
        </w:rPr>
        <w:t>4 x 2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 v počte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>1 ks štandardnej výbavy, so špeciálnou nadstavbou (</w:t>
      </w:r>
      <w:proofErr w:type="spellStart"/>
      <w:r w:rsidRPr="00CC4ED5">
        <w:rPr>
          <w:rFonts w:asciiTheme="minorHAnsi" w:hAnsiTheme="minorHAnsi" w:cstheme="minorHAnsi"/>
          <w:b w:val="0"/>
          <w:sz w:val="22"/>
          <w:szCs w:val="22"/>
        </w:rPr>
        <w:t>sypacia</w:t>
      </w:r>
      <w:proofErr w:type="spellEnd"/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 a sklápacia), ktor</w:t>
      </w:r>
      <w:r>
        <w:rPr>
          <w:rFonts w:asciiTheme="minorHAnsi" w:hAnsiTheme="minorHAnsi" w:cstheme="minorHAnsi"/>
          <w:b w:val="0"/>
          <w:sz w:val="22"/>
          <w:szCs w:val="22"/>
        </w:rPr>
        <w:t>ý musí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 spĺňať minimálne požadované technické parametre a technickú špecifikáciu podľa </w:t>
      </w:r>
      <w:r w:rsidRPr="00CC4ED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 Prílohy č.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2</w:t>
      </w:r>
      <w:r w:rsidRPr="00CC4ED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k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 </w:t>
      </w:r>
      <w:r w:rsidRPr="00CC4ED5">
        <w:rPr>
          <w:rStyle w:val="CharStyle8"/>
          <w:rFonts w:asciiTheme="minorHAnsi" w:hAnsiTheme="minorHAnsi" w:cstheme="minorHAnsi"/>
          <w:b w:val="0"/>
          <w:sz w:val="22"/>
          <w:szCs w:val="22"/>
        </w:rPr>
        <w:t>Zmluve</w:t>
      </w:r>
      <w:r w:rsidRPr="00344F2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(ďalej spolu iba „Tovar“) a podľa ods. 2 a 3 článku I Zmluvy a previesť na Kupujúceho vlastnícke právo k Tovaru. </w:t>
      </w:r>
    </w:p>
    <w:p w:rsidR="00F80DDC" w:rsidRPr="009753F9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3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Dodaný </w:t>
      </w:r>
      <w:r w:rsidRPr="009753F9">
        <w:rPr>
          <w:rFonts w:asciiTheme="minorHAnsi" w:hAnsiTheme="minorHAnsi" w:cs="Calibri"/>
          <w:b w:val="0"/>
          <w:sz w:val="22"/>
          <w:szCs w:val="22"/>
        </w:rPr>
        <w:t>T</w:t>
      </w: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ovar musí byť plne funkčný a vyhovovať všetkým európskym a slovenským technickým normám a požiadavkám pre </w:t>
      </w:r>
      <w:r w:rsidRPr="009753F9">
        <w:rPr>
          <w:rFonts w:asciiTheme="minorHAnsi" w:hAnsiTheme="minorHAnsi" w:cs="Calibri"/>
          <w:b w:val="0"/>
          <w:sz w:val="22"/>
          <w:szCs w:val="22"/>
        </w:rPr>
        <w:t xml:space="preserve">prihlásenie vozidiel a nadstavieb </w:t>
      </w:r>
      <w:r w:rsidRPr="009753F9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v SR na premávku na pozemných komunikáciách a na získanie povolenia na prevádzku a poistenie. 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vyhlasuje že predmet kúpy: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Má platnú STK a EK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Nemá žiadne vady, o ktorých by Predávajúci vedel</w:t>
      </w:r>
    </w:p>
    <w:p w:rsidR="00F80DDC" w:rsidRPr="00632E20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Ku dňu podpisu zmluvy má najazdených ..........................................km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Je v prevádzkyschopnom stave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Bol riadne udržiavaný 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Servis bol pravidelne realizovaný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Má funkčný tachograf</w:t>
      </w:r>
    </w:p>
    <w:p w:rsidR="00F80DDC" w:rsidRDefault="00F80DDC" w:rsidP="00F80DDC">
      <w:pPr>
        <w:pStyle w:val="Style4"/>
        <w:numPr>
          <w:ilvl w:val="0"/>
          <w:numId w:val="35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Nemá na karosérii umiestnené žiadne reklamy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Kupujúci vyhlasuje, že sa so stavom predmetu kúpy riadne oboznámil jeho obhliadkou a skúšobnou jazdou a kupuje ho v stave, v akom sa nachádza ku dňu podpisu tejto zmluvy.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prehlasuje, že kupujúcemu nezamlčal žiadne skryté vady, resp. skutočnosti o technickom stave predmetu kúpy.</w:t>
      </w:r>
    </w:p>
    <w:p w:rsidR="00F80DDC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prehlasuje, že predmet kúpy nie je zaťažený právami tretích osôb.</w:t>
      </w:r>
    </w:p>
    <w:p w:rsidR="00F80DDC" w:rsidRPr="007A73B0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iestom dodania Tovaru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je sídlo verejného obstarávateľa</w:t>
      </w:r>
      <w:r>
        <w:rPr>
          <w:rFonts w:asciiTheme="minorHAnsi" w:hAnsiTheme="minorHAnsi" w:cstheme="minorHAnsi"/>
          <w:b w:val="0"/>
          <w:sz w:val="22"/>
          <w:szCs w:val="22"/>
        </w:rPr>
        <w:t>, a to:</w:t>
      </w:r>
    </w:p>
    <w:p w:rsidR="00F80DDC" w:rsidRPr="00CC4ED5" w:rsidRDefault="00F80DDC" w:rsidP="00F80DDC">
      <w:pPr>
        <w:pStyle w:val="Style4"/>
        <w:shd w:val="clear" w:color="auto" w:fill="auto"/>
        <w:spacing w:before="0" w:line="240" w:lineRule="auto"/>
        <w:ind w:left="720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Majerská cesta 94, 974 96 Banská Bystrica</w:t>
      </w:r>
      <w:r w:rsidRPr="00CC4ED5">
        <w:rPr>
          <w:rFonts w:asciiTheme="minorHAnsi" w:hAnsiTheme="minorHAnsi" w:cstheme="minorHAnsi"/>
          <w:b w:val="0"/>
          <w:sz w:val="22"/>
          <w:szCs w:val="22"/>
        </w:rPr>
        <w:t xml:space="preserve">             </w:t>
      </w:r>
    </w:p>
    <w:p w:rsidR="00F80DDC" w:rsidRPr="005372FE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povinný dodať Tovar Kupujúcemu v dohodnutej lehote a to </w:t>
      </w:r>
      <w:r w:rsidRPr="005372FE">
        <w:rPr>
          <w:rFonts w:asciiTheme="minorHAnsi" w:hAnsiTheme="minorHAnsi" w:cstheme="minorHAnsi"/>
          <w:b w:val="0"/>
          <w:sz w:val="22"/>
          <w:szCs w:val="22"/>
        </w:rPr>
        <w:t>do 7 kalendárnych dní od účinnosti zmluvy.</w:t>
      </w:r>
    </w:p>
    <w:p w:rsidR="00F80DDC" w:rsidRPr="00B95FA7" w:rsidRDefault="00F80DDC" w:rsidP="00F80DDC">
      <w:pPr>
        <w:pStyle w:val="Style4"/>
        <w:numPr>
          <w:ilvl w:val="0"/>
          <w:numId w:val="31"/>
        </w:numPr>
        <w:shd w:val="clear" w:color="auto" w:fill="auto"/>
        <w:tabs>
          <w:tab w:val="left" w:pos="354"/>
        </w:tabs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Kupujúci je povinný riadne a včas dodaný Tovar prevziať spôsobom dohodnutým v Zmluve do svojho výlučného vlastníctva a zaplatiť Kúpnu cenu za podmienok dohodnutých v článku II Zmluvy.</w:t>
      </w:r>
      <w:r w:rsidRPr="00B95FA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:rsidR="00F80DDC" w:rsidRPr="00B95FA7" w:rsidRDefault="00F80DDC" w:rsidP="00F80DDC">
      <w:pPr>
        <w:pStyle w:val="Style4"/>
        <w:numPr>
          <w:ilvl w:val="0"/>
          <w:numId w:val="31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Kupujúci nadobudne vlastnícke právo k Tovaru alebo jeho časti po riadnom uhradení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celej 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Kúpnej ceny Tovaru. Nebezpeč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enstvo vzniku škody na Tovare (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poškode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nie, strata, zničenie</w:t>
      </w:r>
      <w:r w:rsidRPr="00B95FA7">
        <w:rPr>
          <w:rStyle w:val="CharStyle8"/>
          <w:rFonts w:asciiTheme="minorHAnsi" w:hAnsiTheme="minorHAnsi" w:cstheme="minorHAnsi"/>
          <w:b w:val="0"/>
          <w:sz w:val="22"/>
          <w:szCs w:val="22"/>
        </w:rPr>
        <w:t>) prechádza na Kupujúceho po protokolárnom odovzdaní a prevzatí Tovaru.</w:t>
      </w:r>
    </w:p>
    <w:p w:rsidR="00F80DDC" w:rsidRDefault="00F80DDC" w:rsidP="00F80DDC">
      <w:pPr>
        <w:pStyle w:val="Style10"/>
        <w:keepNext/>
        <w:keepLines/>
        <w:shd w:val="clear" w:color="auto" w:fill="auto"/>
        <w:spacing w:before="0" w:line="232" w:lineRule="exact"/>
        <w:ind w:left="60"/>
        <w:jc w:val="center"/>
        <w:rPr>
          <w:rStyle w:val="CharStyle11"/>
          <w:rFonts w:cstheme="minorHAnsi"/>
          <w:b/>
          <w:bCs/>
          <w:sz w:val="22"/>
          <w:szCs w:val="22"/>
        </w:rPr>
      </w:pPr>
    </w:p>
    <w:p w:rsidR="00F80DDC" w:rsidRPr="00704F14" w:rsidRDefault="00F80DDC" w:rsidP="00F80DDC">
      <w:pPr>
        <w:pStyle w:val="Style10"/>
        <w:keepNext/>
        <w:keepLines/>
        <w:shd w:val="clear" w:color="auto" w:fill="auto"/>
        <w:spacing w:before="0" w:line="232" w:lineRule="exact"/>
        <w:ind w:left="60"/>
        <w:jc w:val="center"/>
        <w:rPr>
          <w:rFonts w:cstheme="minorHAnsi"/>
          <w:sz w:val="22"/>
          <w:szCs w:val="22"/>
        </w:rPr>
      </w:pPr>
      <w:r w:rsidRPr="00704F14">
        <w:rPr>
          <w:rStyle w:val="CharStyle11"/>
          <w:rFonts w:cstheme="minorHAnsi"/>
          <w:b/>
          <w:bCs/>
          <w:sz w:val="22"/>
          <w:szCs w:val="22"/>
        </w:rPr>
        <w:t>II</w:t>
      </w:r>
    </w:p>
    <w:p w:rsidR="00F80DDC" w:rsidRPr="00704F14" w:rsidRDefault="00F80DDC" w:rsidP="00F80DDC">
      <w:pPr>
        <w:pStyle w:val="Style2"/>
        <w:shd w:val="clear" w:color="auto" w:fill="auto"/>
        <w:spacing w:after="230" w:line="232" w:lineRule="exact"/>
        <w:ind w:left="60"/>
        <w:jc w:val="center"/>
        <w:rPr>
          <w:rFonts w:asciiTheme="minorHAnsi" w:hAnsiTheme="minorHAnsi" w:cstheme="minorHAnsi"/>
        </w:rPr>
      </w:pPr>
      <w:r w:rsidRPr="00704F14">
        <w:rPr>
          <w:rStyle w:val="CharStyle9"/>
          <w:rFonts w:asciiTheme="minorHAnsi" w:hAnsiTheme="minorHAnsi" w:cstheme="minorHAnsi"/>
          <w:color w:val="000000"/>
        </w:rPr>
        <w:t>Kúpna cena</w:t>
      </w:r>
    </w:p>
    <w:p w:rsidR="00F80DDC" w:rsidRPr="00F80DDC" w:rsidRDefault="00F80DDC" w:rsidP="00F80DDC">
      <w:pPr>
        <w:pStyle w:val="Style4"/>
        <w:numPr>
          <w:ilvl w:val="0"/>
          <w:numId w:val="32"/>
        </w:numPr>
        <w:shd w:val="clear" w:color="auto" w:fill="auto"/>
        <w:tabs>
          <w:tab w:val="left" w:pos="518"/>
        </w:tabs>
        <w:spacing w:before="0" w:line="240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  <w:r w:rsidRPr="00704F14">
        <w:rPr>
          <w:rStyle w:val="CharStyle8"/>
          <w:rFonts w:asciiTheme="minorHAnsi" w:hAnsiTheme="minorHAnsi" w:cstheme="minorHAnsi"/>
          <w:sz w:val="22"/>
          <w:szCs w:val="22"/>
        </w:rPr>
        <w:t xml:space="preserve">Kúpna cena za Tovar  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je dohodnutá a stanovená na základe cenovej ponuky </w:t>
      </w:r>
      <w:r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redávajúceho ako </w:t>
      </w:r>
      <w:r w:rsidRPr="00704F14">
        <w:rPr>
          <w:rFonts w:asciiTheme="minorHAnsi" w:hAnsiTheme="minorHAnsi" w:cstheme="minorHAnsi"/>
          <w:sz w:val="22"/>
          <w:szCs w:val="22"/>
        </w:rPr>
        <w:t xml:space="preserve">uchádzača vo verejnom obstarávaní v Prílohe č. </w:t>
      </w:r>
      <w:r>
        <w:rPr>
          <w:rFonts w:asciiTheme="minorHAnsi" w:hAnsiTheme="minorHAnsi" w:cstheme="minorHAnsi"/>
          <w:sz w:val="22"/>
          <w:szCs w:val="22"/>
        </w:rPr>
        <w:t>1b</w:t>
      </w:r>
      <w:r w:rsidRPr="00704F14">
        <w:rPr>
          <w:rFonts w:asciiTheme="minorHAnsi" w:hAnsiTheme="minorHAnsi" w:cstheme="minorHAnsi"/>
          <w:sz w:val="22"/>
          <w:szCs w:val="22"/>
        </w:rPr>
        <w:t xml:space="preserve"> k Zmluve – </w:t>
      </w:r>
      <w:r>
        <w:rPr>
          <w:rFonts w:asciiTheme="minorHAnsi" w:hAnsiTheme="minorHAnsi" w:cstheme="minorHAnsi"/>
          <w:sz w:val="22"/>
          <w:szCs w:val="22"/>
        </w:rPr>
        <w:t>Návrh na plnenie kritérií (</w:t>
      </w:r>
      <w:r w:rsidRPr="00704F14">
        <w:rPr>
          <w:rFonts w:asciiTheme="minorHAnsi" w:hAnsiTheme="minorHAnsi" w:cstheme="minorHAnsi"/>
          <w:sz w:val="22"/>
          <w:szCs w:val="22"/>
        </w:rPr>
        <w:t>ďalej iba „</w:t>
      </w:r>
      <w:r>
        <w:rPr>
          <w:rFonts w:asciiTheme="minorHAnsi" w:hAnsiTheme="minorHAnsi" w:cstheme="minorHAnsi"/>
          <w:sz w:val="22"/>
          <w:szCs w:val="22"/>
        </w:rPr>
        <w:t>cena Tovaru“ alebo „Kúpna cena“</w:t>
      </w:r>
      <w:r w:rsidRPr="00704F14">
        <w:rPr>
          <w:rFonts w:asciiTheme="minorHAnsi" w:hAnsiTheme="minorHAnsi" w:cstheme="minorHAnsi"/>
          <w:sz w:val="22"/>
          <w:szCs w:val="22"/>
        </w:rPr>
        <w:t xml:space="preserve">). </w:t>
      </w:r>
      <w:r w:rsidRPr="00B95FA7">
        <w:rPr>
          <w:rFonts w:asciiTheme="minorHAnsi" w:hAnsiTheme="minorHAnsi" w:cstheme="minorHAnsi"/>
          <w:b w:val="0"/>
          <w:sz w:val="22"/>
          <w:szCs w:val="22"/>
        </w:rPr>
        <w:t>Cena Tovaru sa považuje za cenu maximálnu a platnú počas celej doby trvania Zmluvy. Cena Tovaru je stanovená</w:t>
      </w:r>
      <w:r w:rsidRPr="00B95FA7">
        <w:rPr>
          <w:rFonts w:asciiTheme="minorHAnsi" w:hAnsiTheme="minorHAnsi" w:cstheme="minorHAnsi"/>
          <w:b w:val="0"/>
          <w:sz w:val="22"/>
          <w:szCs w:val="22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Tovar vrátane všetkých do úvahy prichádzajúcich nákladov</w:t>
      </w:r>
      <w:r w:rsidRPr="00704F14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="00F80DDC" w:rsidRPr="004808A5" w:rsidRDefault="00F80DDC" w:rsidP="00F80DDC">
      <w:pPr>
        <w:pStyle w:val="Style4"/>
        <w:shd w:val="clear" w:color="auto" w:fill="auto"/>
        <w:tabs>
          <w:tab w:val="left" w:pos="518"/>
        </w:tabs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</w:p>
    <w:p w:rsidR="00F80DDC" w:rsidRPr="00704F14" w:rsidRDefault="00F80DDC" w:rsidP="00F80DDC">
      <w:pPr>
        <w:pStyle w:val="Style4"/>
        <w:shd w:val="clear" w:color="auto" w:fill="auto"/>
        <w:tabs>
          <w:tab w:val="left" w:pos="518"/>
        </w:tabs>
        <w:spacing w:before="0" w:line="240" w:lineRule="auto"/>
        <w:ind w:left="284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eastAsia="cs-CZ"/>
        </w:rPr>
      </w:pP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Kúpna cena </w:t>
      </w:r>
      <w:r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celkom </w:t>
      </w: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 xml:space="preserve">predstavuje </w:t>
      </w:r>
      <w:r>
        <w:rPr>
          <w:rFonts w:asciiTheme="minorHAnsi" w:hAnsiTheme="minorHAnsi" w:cstheme="minorHAnsi"/>
          <w:sz w:val="22"/>
          <w:szCs w:val="22"/>
          <w:u w:val="single"/>
          <w:lang w:eastAsia="cs-CZ"/>
        </w:rPr>
        <w:t>cenu za predmet zmluvy</w:t>
      </w:r>
      <w:r w:rsidRPr="00704F14">
        <w:rPr>
          <w:rFonts w:asciiTheme="minorHAnsi" w:hAnsiTheme="minorHAnsi" w:cstheme="minorHAnsi"/>
          <w:sz w:val="22"/>
          <w:szCs w:val="22"/>
          <w:u w:val="single"/>
          <w:lang w:eastAsia="cs-CZ"/>
        </w:rPr>
        <w:t>:</w:t>
      </w:r>
    </w:p>
    <w:p w:rsidR="00F80DDC" w:rsidRPr="00704F14" w:rsidRDefault="00F80DDC" w:rsidP="00F80DDC">
      <w:pPr>
        <w:pStyle w:val="Odsekzoznamu"/>
        <w:tabs>
          <w:tab w:val="left" w:pos="567"/>
          <w:tab w:val="left" w:pos="7088"/>
        </w:tabs>
        <w:rPr>
          <w:rFonts w:asciiTheme="minorHAnsi" w:hAnsiTheme="minorHAnsi" w:cstheme="minorHAnsi"/>
        </w:rPr>
      </w:pPr>
    </w:p>
    <w:p w:rsidR="00F80DDC" w:rsidRPr="00704F14" w:rsidRDefault="00F80DDC" w:rsidP="00F80DDC">
      <w:pPr>
        <w:tabs>
          <w:tab w:val="left" w:pos="567"/>
          <w:tab w:val="left" w:pos="1843"/>
          <w:tab w:val="left" w:pos="7088"/>
        </w:tabs>
        <w:ind w:left="567" w:hanging="567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ab/>
      </w:r>
      <w:r w:rsidRPr="00704F14">
        <w:rPr>
          <w:rFonts w:asciiTheme="minorHAnsi" w:hAnsiTheme="minorHAnsi" w:cstheme="minorHAnsi"/>
        </w:rPr>
        <w:tab/>
        <w:t xml:space="preserve">Cena bez DPH   </w:t>
      </w:r>
      <w:r>
        <w:rPr>
          <w:rFonts w:asciiTheme="minorHAnsi" w:hAnsiTheme="minorHAnsi" w:cstheme="minorHAnsi"/>
        </w:rPr>
        <w:t xml:space="preserve">                                                             ................. </w:t>
      </w:r>
      <w:r w:rsidRPr="00704F14">
        <w:rPr>
          <w:rFonts w:asciiTheme="minorHAnsi" w:hAnsiTheme="minorHAnsi" w:cstheme="minorHAnsi"/>
        </w:rPr>
        <w:t>Eur</w:t>
      </w:r>
    </w:p>
    <w:p w:rsidR="00F80DDC" w:rsidRPr="00704F14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 xml:space="preserve">DPH 20 %                                                                        ................ </w:t>
      </w:r>
      <w:r w:rsidRPr="00704F14">
        <w:rPr>
          <w:rFonts w:asciiTheme="minorHAnsi" w:hAnsiTheme="minorHAnsi" w:cstheme="minorHAnsi"/>
        </w:rPr>
        <w:t xml:space="preserve">Eur     </w:t>
      </w:r>
    </w:p>
    <w:p w:rsidR="00F80DDC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</w:rPr>
        <w:tab/>
      </w:r>
      <w:r w:rsidRPr="00704F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Cena s DPH                                                                     ............... </w:t>
      </w:r>
      <w:r w:rsidRPr="00704F14">
        <w:rPr>
          <w:rFonts w:asciiTheme="minorHAnsi" w:hAnsiTheme="minorHAnsi" w:cstheme="minorHAnsi"/>
          <w:b/>
        </w:rPr>
        <w:t>Eur</w:t>
      </w:r>
      <w:r w:rsidRPr="00704F14">
        <w:rPr>
          <w:rFonts w:asciiTheme="minorHAnsi" w:hAnsiTheme="minorHAnsi" w:cstheme="minorHAnsi"/>
          <w:b/>
        </w:rPr>
        <w:tab/>
      </w:r>
      <w:r w:rsidRPr="00704F14">
        <w:rPr>
          <w:rFonts w:asciiTheme="minorHAnsi" w:hAnsiTheme="minorHAnsi" w:cstheme="minorHAnsi"/>
          <w:b/>
        </w:rPr>
        <w:tab/>
        <w:t xml:space="preserve">                       </w:t>
      </w:r>
    </w:p>
    <w:p w:rsidR="00F80DDC" w:rsidRPr="00C925D1" w:rsidRDefault="00F80DDC" w:rsidP="00F80DDC">
      <w:pPr>
        <w:tabs>
          <w:tab w:val="left" w:pos="567"/>
          <w:tab w:val="left" w:pos="7088"/>
        </w:tabs>
        <w:ind w:left="1843" w:hanging="1843"/>
        <w:rPr>
          <w:rFonts w:asciiTheme="minorHAnsi" w:hAnsiTheme="minorHAnsi" w:cstheme="minorHAnsi"/>
          <w:b/>
        </w:rPr>
      </w:pPr>
    </w:p>
    <w:p w:rsidR="00F80DDC" w:rsidRPr="00704F14" w:rsidRDefault="00F80DDC" w:rsidP="00F80DDC">
      <w:pPr>
        <w:tabs>
          <w:tab w:val="left" w:pos="567"/>
          <w:tab w:val="left" w:pos="7088"/>
        </w:tabs>
        <w:spacing w:after="120"/>
        <w:ind w:left="2268" w:hanging="2268"/>
        <w:jc w:val="center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  <w:b/>
        </w:rPr>
        <w:t xml:space="preserve">(slovom:    </w:t>
      </w:r>
      <w:r>
        <w:rPr>
          <w:rFonts w:asciiTheme="minorHAnsi" w:hAnsiTheme="minorHAnsi" w:cstheme="minorHAnsi"/>
          <w:b/>
        </w:rPr>
        <w:t>...............................................................</w:t>
      </w:r>
      <w:r w:rsidRPr="00704F1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.....</w:t>
      </w:r>
      <w:r w:rsidRPr="00704F14">
        <w:rPr>
          <w:rFonts w:asciiTheme="minorHAnsi" w:hAnsiTheme="minorHAnsi" w:cstheme="minorHAnsi"/>
          <w:b/>
        </w:rPr>
        <w:t>/100 ) s DPH.</w:t>
      </w:r>
    </w:p>
    <w:p w:rsidR="00F80DDC" w:rsidRPr="004808A5" w:rsidRDefault="00F80DDC" w:rsidP="00F80DDC">
      <w:pPr>
        <w:pStyle w:val="Style4"/>
        <w:numPr>
          <w:ilvl w:val="0"/>
          <w:numId w:val="32"/>
        </w:numPr>
        <w:shd w:val="clear" w:color="auto" w:fill="auto"/>
        <w:tabs>
          <w:tab w:val="left" w:pos="518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808A5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Kúpnou cenou sa rozumie cena Tovaru, komplexného zabezpečenia služieb spojených s dodávkou Tovaru, vrátane dopravy do miesta plnenia uvedeného v čl. I. ods. 7 tejto Zmluvy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a vrátane nákladov na dopravu,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servisnej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knižky, 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kompletného osvedčenia o evidencii vozidla, povinnej výbavy, kompletného príslušenstva pre plnohodnotnú prevádzku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vozidiel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plného objemu prevádzkových hmôt a mazív, min.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30 l paliva</w:t>
      </w:r>
      <w:r w:rsidRPr="004808A5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F80DDC" w:rsidRPr="00704F14" w:rsidRDefault="00F80DDC" w:rsidP="00F80DDC">
      <w:pPr>
        <w:pStyle w:val="Odsekzoznamu"/>
        <w:numPr>
          <w:ilvl w:val="0"/>
          <w:numId w:val="32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Preddavky na predmet kúpy K</w:t>
      </w:r>
      <w:r w:rsidRPr="00704F14">
        <w:rPr>
          <w:rFonts w:asciiTheme="minorHAnsi" w:hAnsiTheme="minorHAnsi" w:cstheme="minorHAnsi"/>
        </w:rPr>
        <w:t xml:space="preserve">upujúci neposkytuje vôbec.   </w:t>
      </w:r>
    </w:p>
    <w:p w:rsidR="00F80DDC" w:rsidRPr="00704F14" w:rsidRDefault="00F80DDC" w:rsidP="00F80DDC">
      <w:pPr>
        <w:pStyle w:val="Odsekzoznamu"/>
        <w:numPr>
          <w:ilvl w:val="0"/>
          <w:numId w:val="32"/>
        </w:numPr>
        <w:spacing w:after="0" w:line="240" w:lineRule="auto"/>
        <w:ind w:left="284" w:right="0" w:hanging="284"/>
        <w:contextualSpacing w:val="0"/>
        <w:rPr>
          <w:rFonts w:asciiTheme="minorHAnsi" w:hAnsiTheme="minorHAnsi"/>
        </w:rPr>
      </w:pPr>
      <w:r w:rsidRPr="00704F14">
        <w:rPr>
          <w:rFonts w:asciiTheme="minorHAnsi" w:hAnsiTheme="minorHAnsi" w:cstheme="minorHAnsi"/>
        </w:rPr>
        <w:t>Predávajúci vyhlasuje a potvrdzuje, že cenová ponuka ním predložená vo verejnom obstarávaní a teda Kúpna cena je úplná, maximálna a záväzná, že v Kúpnej cene</w:t>
      </w:r>
      <w:r>
        <w:rPr>
          <w:rFonts w:asciiTheme="minorHAnsi" w:hAnsiTheme="minorHAnsi" w:cstheme="minorHAnsi"/>
        </w:rPr>
        <w:t xml:space="preserve"> sú P</w:t>
      </w:r>
      <w:r w:rsidRPr="00704F14">
        <w:rPr>
          <w:rFonts w:asciiTheme="minorHAnsi" w:hAnsiTheme="minorHAnsi" w:cstheme="minorHAnsi"/>
        </w:rPr>
        <w:t>redávajúcim zahrnuté všetky</w:t>
      </w:r>
      <w:r>
        <w:rPr>
          <w:rFonts w:asciiTheme="minorHAnsi" w:hAnsiTheme="minorHAnsi" w:cstheme="minorHAnsi"/>
        </w:rPr>
        <w:t xml:space="preserve"> do úvahy prichádzajúce náklady p</w:t>
      </w:r>
      <w:r w:rsidRPr="00704F14">
        <w:rPr>
          <w:rFonts w:asciiTheme="minorHAnsi" w:hAnsiTheme="minorHAnsi" w:cstheme="minorHAnsi"/>
        </w:rPr>
        <w:t>redávajúceho vynaložené pri dodaní Tovaru odo dňa podpisu Zmluvy až do do</w:t>
      </w:r>
      <w:r>
        <w:rPr>
          <w:rFonts w:asciiTheme="minorHAnsi" w:hAnsiTheme="minorHAnsi" w:cstheme="minorHAnsi"/>
        </w:rPr>
        <w:t>by odovzdania Tovaru ako celku K</w:t>
      </w:r>
      <w:r w:rsidRPr="00704F14">
        <w:rPr>
          <w:rFonts w:asciiTheme="minorHAnsi" w:hAnsiTheme="minorHAnsi" w:cstheme="minorHAnsi"/>
        </w:rPr>
        <w:t>upujúcemu.</w:t>
      </w:r>
    </w:p>
    <w:p w:rsidR="00F80DDC" w:rsidRPr="00704F14" w:rsidRDefault="00F80DDC" w:rsidP="00F80DDC">
      <w:pPr>
        <w:pStyle w:val="Odsekzoznamu"/>
        <w:ind w:left="284" w:hanging="284"/>
        <w:rPr>
          <w:rFonts w:asciiTheme="minorHAnsi" w:hAnsiTheme="minorHAnsi"/>
        </w:rPr>
      </w:pPr>
      <w:r w:rsidRPr="00704F14">
        <w:rPr>
          <w:rFonts w:asciiTheme="minorHAnsi" w:hAnsiTheme="minorHAnsi" w:cstheme="minorHAnsi"/>
        </w:rPr>
        <w:t xml:space="preserve">6.  </w:t>
      </w:r>
      <w:r w:rsidRPr="00704F14">
        <w:rPr>
          <w:rFonts w:asciiTheme="minorHAnsi" w:hAnsiTheme="minorHAnsi"/>
        </w:rPr>
        <w:t>Podkladom pre úhradu Kúpnej ceny bude jedna faktúra</w:t>
      </w:r>
      <w:r w:rsidRPr="00704F14">
        <w:rPr>
          <w:rFonts w:asciiTheme="minorHAnsi" w:hAnsiTheme="minorHAnsi"/>
          <w:b/>
        </w:rPr>
        <w:t xml:space="preserve"> </w:t>
      </w:r>
      <w:r w:rsidRPr="00704F14">
        <w:rPr>
          <w:rFonts w:asciiTheme="minorHAnsi" w:hAnsiTheme="minorHAnsi"/>
        </w:rPr>
        <w:t>vystavená Predávajúcim</w:t>
      </w:r>
      <w:r>
        <w:rPr>
          <w:rFonts w:asciiTheme="minorHAnsi" w:hAnsiTheme="minorHAnsi"/>
        </w:rPr>
        <w:t xml:space="preserve"> až po riadnom prevzatí Tovaru K</w:t>
      </w:r>
      <w:r w:rsidRPr="00704F14">
        <w:rPr>
          <w:rFonts w:asciiTheme="minorHAnsi" w:hAnsiTheme="minorHAnsi"/>
        </w:rPr>
        <w:t>upujúcim. Na účely fakturá</w:t>
      </w:r>
      <w:r>
        <w:rPr>
          <w:rFonts w:asciiTheme="minorHAnsi" w:hAnsiTheme="minorHAnsi"/>
        </w:rPr>
        <w:t>cie sa za deň prevzatia Tovaru K</w:t>
      </w:r>
      <w:r w:rsidRPr="00704F14">
        <w:rPr>
          <w:rFonts w:asciiTheme="minorHAnsi" w:hAnsiTheme="minorHAnsi"/>
        </w:rPr>
        <w:t>upujúcim  považuje deň podpísania Protokolu o odovzdaní a prevzatí  Tovaru oprávnenou osobou Kupujúceho.</w:t>
      </w:r>
    </w:p>
    <w:p w:rsidR="00F80DDC" w:rsidRPr="00704F14" w:rsidRDefault="00F80DDC" w:rsidP="00F80DDC">
      <w:pPr>
        <w:pStyle w:val="Odsekzoznamu"/>
        <w:ind w:left="284" w:hanging="284"/>
        <w:rPr>
          <w:rFonts w:asciiTheme="minorHAnsi" w:hAnsiTheme="minorHAnsi"/>
        </w:rPr>
      </w:pPr>
      <w:r w:rsidRPr="00704F14">
        <w:rPr>
          <w:rFonts w:asciiTheme="minorHAnsi" w:hAnsiTheme="minorHAnsi"/>
        </w:rPr>
        <w:t xml:space="preserve">7.  </w:t>
      </w:r>
      <w:r w:rsidRPr="00704F14">
        <w:rPr>
          <w:rFonts w:asciiTheme="minorHAnsi" w:hAnsiTheme="minorHAnsi" w:cstheme="minorHAnsi"/>
        </w:rPr>
        <w:t xml:space="preserve">Splatnosť faktúry je </w:t>
      </w:r>
      <w:r>
        <w:rPr>
          <w:rFonts w:asciiTheme="minorHAnsi" w:hAnsiTheme="minorHAnsi" w:cstheme="minorHAnsi"/>
        </w:rPr>
        <w:t>7</w:t>
      </w:r>
      <w:r w:rsidRPr="00704F14">
        <w:rPr>
          <w:rFonts w:asciiTheme="minorHAnsi" w:hAnsiTheme="minorHAnsi" w:cstheme="minorHAnsi"/>
        </w:rPr>
        <w:t xml:space="preserve"> dní od</w:t>
      </w:r>
      <w:r>
        <w:rPr>
          <w:rFonts w:asciiTheme="minorHAnsi" w:hAnsiTheme="minorHAnsi" w:cstheme="minorHAnsi"/>
        </w:rPr>
        <w:t>o</w:t>
      </w:r>
      <w:r w:rsidRPr="00704F14">
        <w:rPr>
          <w:rFonts w:asciiTheme="minorHAnsi" w:hAnsiTheme="minorHAnsi" w:cstheme="minorHAnsi"/>
        </w:rPr>
        <w:t xml:space="preserve"> dňa doporučeného doručenia faktúry do podateľne Kupujúceho.</w:t>
      </w:r>
    </w:p>
    <w:p w:rsidR="00F80DDC" w:rsidRPr="00704F14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 w:rsidRPr="00704F14">
        <w:rPr>
          <w:rFonts w:asciiTheme="minorHAnsi" w:hAnsiTheme="minorHAnsi"/>
        </w:rPr>
        <w:t xml:space="preserve">8.  </w:t>
      </w:r>
      <w:r w:rsidRPr="00704F14">
        <w:rPr>
          <w:rFonts w:asciiTheme="minorHAnsi" w:hAnsiTheme="minorHAnsi" w:cstheme="minorHAnsi"/>
        </w:rPr>
        <w:t xml:space="preserve">Faktúra sa považuje za zaplatenú dňom pripísania úhrady na účet Predávajúceho. </w:t>
      </w:r>
    </w:p>
    <w:p w:rsidR="00F80DDC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Pr="00464ED9">
        <w:rPr>
          <w:rFonts w:asciiTheme="minorHAnsi" w:hAnsiTheme="minorHAnsi" w:cstheme="minorHAnsi"/>
        </w:rPr>
        <w:t xml:space="preserve">Predávajúci je v prípade omeškania Kupujúceho s úhradou faktúry, oprávnený účtovať Kupujúcemu </w:t>
      </w:r>
      <w:r>
        <w:rPr>
          <w:rFonts w:asciiTheme="minorHAnsi" w:hAnsiTheme="minorHAnsi" w:cstheme="minorHAnsi"/>
        </w:rPr>
        <w:t xml:space="preserve">   </w:t>
      </w:r>
    </w:p>
    <w:p w:rsidR="00F80DDC" w:rsidRPr="00464ED9" w:rsidRDefault="00F80DDC" w:rsidP="00F80DDC">
      <w:pPr>
        <w:tabs>
          <w:tab w:val="left" w:pos="284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64ED9">
        <w:rPr>
          <w:rFonts w:asciiTheme="minorHAnsi" w:hAnsiTheme="minorHAnsi" w:cstheme="minorHAnsi"/>
        </w:rPr>
        <w:t>úroky omeškania vo výške uvedenej v</w:t>
      </w:r>
      <w:r>
        <w:rPr>
          <w:rFonts w:asciiTheme="minorHAnsi" w:hAnsiTheme="minorHAnsi" w:cstheme="minorHAnsi"/>
        </w:rPr>
        <w:t xml:space="preserve"> ustanovení </w:t>
      </w:r>
      <w:r w:rsidRPr="00464ED9">
        <w:rPr>
          <w:rFonts w:asciiTheme="minorHAnsi" w:hAnsiTheme="minorHAnsi" w:cstheme="minorHAnsi"/>
        </w:rPr>
        <w:t xml:space="preserve">§ 369 ods. 2 Obchodného zákonníka.  </w:t>
      </w:r>
    </w:p>
    <w:p w:rsidR="00F80DDC" w:rsidRPr="00704F14" w:rsidRDefault="00F80DDC" w:rsidP="00F80DDC">
      <w:pPr>
        <w:pStyle w:val="Style4"/>
        <w:shd w:val="clear" w:color="auto" w:fill="auto"/>
        <w:tabs>
          <w:tab w:val="left" w:pos="516"/>
        </w:tabs>
        <w:spacing w:line="240" w:lineRule="exact"/>
        <w:ind w:right="200"/>
        <w:jc w:val="center"/>
        <w:rPr>
          <w:rStyle w:val="CharStyle11"/>
          <w:rFonts w:asciiTheme="minorHAnsi" w:hAnsiTheme="minorHAnsi" w:cstheme="minorHAnsi"/>
          <w:b/>
          <w:bCs/>
          <w:sz w:val="22"/>
          <w:szCs w:val="22"/>
        </w:rPr>
      </w:pPr>
      <w:r w:rsidRPr="00704F14">
        <w:rPr>
          <w:rStyle w:val="CharStyle11"/>
          <w:rFonts w:asciiTheme="minorHAnsi" w:hAnsiTheme="minorHAnsi" w:cstheme="minorHAnsi"/>
          <w:b/>
          <w:bCs/>
          <w:sz w:val="22"/>
          <w:szCs w:val="22"/>
        </w:rPr>
        <w:t>III</w:t>
      </w:r>
    </w:p>
    <w:p w:rsidR="00F80DDC" w:rsidRPr="001E3BF5" w:rsidRDefault="00F80DDC" w:rsidP="00F80DDC">
      <w:pPr>
        <w:pStyle w:val="Style2"/>
        <w:shd w:val="clear" w:color="auto" w:fill="auto"/>
        <w:spacing w:after="194" w:line="232" w:lineRule="exact"/>
        <w:ind w:right="20"/>
        <w:jc w:val="center"/>
        <w:rPr>
          <w:rFonts w:asciiTheme="minorHAnsi" w:hAnsiTheme="minorHAnsi" w:cstheme="minorHAnsi"/>
        </w:rPr>
      </w:pPr>
      <w:r w:rsidRPr="001E3BF5">
        <w:rPr>
          <w:rStyle w:val="CharStyle9"/>
          <w:rFonts w:asciiTheme="minorHAnsi" w:hAnsiTheme="minorHAnsi" w:cstheme="minorHAnsi"/>
          <w:color w:val="000000"/>
        </w:rPr>
        <w:t>Dodacie podmienky, Odovzdanie a prevzatie Tovaru</w:t>
      </w:r>
    </w:p>
    <w:p w:rsidR="00F80DDC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je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povinný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dodať Tovar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Kupujúcemu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do jeho sídla a to konkrétne:</w:t>
      </w:r>
    </w:p>
    <w:p w:rsidR="00F80DDC" w:rsidRPr="00CC4ED5" w:rsidRDefault="00F80DDC" w:rsidP="00F80DDC">
      <w:pPr>
        <w:pStyle w:val="Style4"/>
        <w:shd w:val="clear" w:color="auto" w:fill="auto"/>
        <w:spacing w:before="0" w:line="240" w:lineRule="auto"/>
        <w:ind w:left="720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Majerská cesta 94, 974 96 Banská Bystrica</w:t>
      </w:r>
    </w:p>
    <w:p w:rsidR="00F80DDC" w:rsidRPr="00407D51" w:rsidRDefault="00F80DDC" w:rsidP="00F80DDC">
      <w:pPr>
        <w:pStyle w:val="Style4"/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5372FE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a to v lehote do 7 dní od účinnosti tejto zmluvy.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80DDC" w:rsidRPr="00407D51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Predávajúci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na predmet kúpy spíše 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>Protokol o odovzdaní a prevzatí Tovaru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.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07D51">
        <w:rPr>
          <w:rStyle w:val="CharStyle10"/>
          <w:rFonts w:asciiTheme="minorHAnsi" w:hAnsiTheme="minorHAnsi" w:cstheme="minorHAnsi"/>
          <w:b w:val="0"/>
          <w:sz w:val="22"/>
          <w:szCs w:val="22"/>
        </w:rPr>
        <w:t xml:space="preserve">Za deň dodania Tovaru sa považuje deň uvedený v Protokole ako deň </w:t>
      </w:r>
      <w:r w:rsidRPr="00407D51">
        <w:rPr>
          <w:rFonts w:asciiTheme="minorHAnsi" w:hAnsiTheme="minorHAnsi" w:cstheme="minorHAnsi"/>
          <w:b w:val="0"/>
          <w:sz w:val="22"/>
          <w:szCs w:val="22"/>
        </w:rPr>
        <w:t xml:space="preserve">podpisu Kupujúceho - osoby poverenej Kupujúcim za Kupujúceho Tovar prevziať. 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80DDC" w:rsidRDefault="00F80DDC" w:rsidP="00F80DDC">
      <w:pPr>
        <w:pStyle w:val="Style4"/>
        <w:numPr>
          <w:ilvl w:val="0"/>
          <w:numId w:val="33"/>
        </w:numPr>
        <w:shd w:val="clear" w:color="auto" w:fill="auto"/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>Predávajúci je povinný o pripravenosti Tovaru k odovzdaniu a prevzatiu vyrozumieť osobu poverenú Kupujúcim (listom alebo mailom), ktorou pre účely Zmluvy je:</w:t>
      </w:r>
      <w:r w:rsidRPr="00407D51">
        <w:rPr>
          <w:rStyle w:val="CharStyle8"/>
          <w:rFonts w:asciiTheme="minorHAnsi" w:hAnsiTheme="minorHAnsi" w:cstheme="minorHAnsi"/>
          <w:b w:val="0"/>
          <w:sz w:val="22"/>
          <w:szCs w:val="22"/>
        </w:rPr>
        <w:tab/>
      </w:r>
    </w:p>
    <w:p w:rsidR="00F80DDC" w:rsidRPr="00407D51" w:rsidRDefault="00F80DDC" w:rsidP="00F80DDC">
      <w:pPr>
        <w:pStyle w:val="Style4"/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</w:p>
    <w:p w:rsidR="00F80DDC" w:rsidRPr="00533A7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>Meno a Priezvisko:</w:t>
      </w:r>
      <w:r>
        <w:rPr>
          <w:rStyle w:val="CharStyle8"/>
          <w:rFonts w:asciiTheme="minorHAnsi" w:hAnsiTheme="minorHAnsi" w:cstheme="minorHAnsi"/>
          <w:sz w:val="22"/>
          <w:szCs w:val="22"/>
        </w:rPr>
        <w:t xml:space="preserve">  Ján Lehotský</w:t>
      </w:r>
    </w:p>
    <w:p w:rsidR="00F80DDC" w:rsidRPr="00533A7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 xml:space="preserve">Tel.: </w:t>
      </w:r>
      <w:r>
        <w:rPr>
          <w:rStyle w:val="CharStyle8"/>
          <w:rFonts w:asciiTheme="minorHAnsi" w:hAnsiTheme="minorHAnsi" w:cstheme="minorHAnsi"/>
          <w:sz w:val="22"/>
          <w:szCs w:val="22"/>
        </w:rPr>
        <w:tab/>
      </w:r>
      <w:r>
        <w:rPr>
          <w:rStyle w:val="CharStyle8"/>
          <w:rFonts w:asciiTheme="minorHAnsi" w:hAnsiTheme="minorHAnsi" w:cstheme="minorHAnsi"/>
          <w:sz w:val="22"/>
          <w:szCs w:val="22"/>
        </w:rPr>
        <w:tab/>
        <w:t>+421918543727</w:t>
      </w:r>
    </w:p>
    <w:p w:rsidR="00F80DDC" w:rsidRPr="00704F14" w:rsidRDefault="00F80DDC" w:rsidP="00F80DDC">
      <w:pPr>
        <w:pStyle w:val="Styl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 w:rsidRPr="00533A74">
        <w:rPr>
          <w:rStyle w:val="CharStyle8"/>
          <w:rFonts w:asciiTheme="minorHAnsi" w:hAnsiTheme="minorHAnsi" w:cstheme="minorHAnsi"/>
          <w:sz w:val="22"/>
          <w:szCs w:val="22"/>
        </w:rPr>
        <w:t>Email: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  <w:t xml:space="preserve"> 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>
        <w:rPr>
          <w:rStyle w:val="CharStyle8"/>
          <w:rFonts w:asciiTheme="minorHAnsi" w:hAnsiTheme="minorHAnsi" w:cstheme="minorHAnsi"/>
          <w:sz w:val="22"/>
          <w:szCs w:val="22"/>
        </w:rPr>
        <w:t>jan.lehotsky@bbrsc.sk</w:t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 w:rsidRPr="00533A74">
        <w:rPr>
          <w:rStyle w:val="CharStyle8"/>
          <w:rFonts w:asciiTheme="minorHAns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hAnsiTheme="minorHAnsi" w:cstheme="minorHAnsi"/>
          <w:sz w:val="22"/>
          <w:szCs w:val="22"/>
        </w:rPr>
        <w:tab/>
      </w:r>
    </w:p>
    <w:p w:rsidR="00F80DDC" w:rsidRPr="00407D51" w:rsidRDefault="00F80DDC" w:rsidP="00F80DDC">
      <w:pPr>
        <w:pStyle w:val="Style4"/>
        <w:shd w:val="clear" w:color="auto" w:fill="auto"/>
        <w:tabs>
          <w:tab w:val="left" w:pos="359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</w:p>
    <w:p w:rsidR="00F80DDC" w:rsidRPr="00704F14" w:rsidRDefault="00F80DDC" w:rsidP="00F80DDC">
      <w:pPr>
        <w:pStyle w:val="Bezriadkovania"/>
        <w:jc w:val="center"/>
        <w:rPr>
          <w:rStyle w:val="CharStyle11"/>
          <w:rFonts w:asciiTheme="minorHAnsi" w:eastAsia="Calibri" w:hAnsiTheme="minorHAnsi" w:cstheme="minorHAnsi"/>
          <w:bCs w:val="0"/>
          <w:color w:val="auto"/>
          <w:sz w:val="22"/>
          <w:szCs w:val="22"/>
        </w:rPr>
      </w:pPr>
      <w:r w:rsidRPr="00704F14">
        <w:rPr>
          <w:rStyle w:val="CharStyle11"/>
          <w:rFonts w:asciiTheme="minorHAnsi" w:eastAsia="Calibri" w:hAnsiTheme="minorHAnsi" w:cstheme="minorHAnsi"/>
          <w:bCs w:val="0"/>
          <w:sz w:val="22"/>
          <w:szCs w:val="22"/>
        </w:rPr>
        <w:t>IV</w:t>
      </w:r>
    </w:p>
    <w:p w:rsidR="00F80DDC" w:rsidRPr="00704F14" w:rsidRDefault="00F80DDC" w:rsidP="00F80DDC">
      <w:pPr>
        <w:pStyle w:val="Bezriadkovania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04F14">
        <w:rPr>
          <w:rStyle w:val="CharStyle11"/>
          <w:rFonts w:asciiTheme="minorHAnsi" w:eastAsia="Calibri" w:hAnsiTheme="minorHAnsi" w:cstheme="minorHAnsi"/>
          <w:bCs w:val="0"/>
          <w:sz w:val="22"/>
          <w:szCs w:val="22"/>
        </w:rPr>
        <w:t>Zodpovednosť Predávajúceho a Záruka za akosť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15"/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K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upujúci je povinný prezrieť 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T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ovar 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dôkladne, a to </w:t>
      </w:r>
      <w:r w:rsidRPr="003D3298">
        <w:rPr>
          <w:rStyle w:val="CharStyle8"/>
          <w:rFonts w:asciiTheme="minorHAnsi" w:eastAsia="Calibri" w:hAnsiTheme="minorHAnsi" w:cstheme="minorHAnsi"/>
          <w:sz w:val="22"/>
          <w:szCs w:val="22"/>
        </w:rPr>
        <w:t>čo najskôr po prechode nebezpečenstva škody na tovare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.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Predávajúci zodpovedá za vady Tovaru podľa ustanovení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Obchodného zákonníka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 o kúpnej zmluve.</w:t>
      </w:r>
    </w:p>
    <w:p w:rsidR="00F80DDC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V prípade, ak bude mať Tovar vady, za ktoré Predávajúci zodpovedá, je Kupujúci oprávnený požadovať výhradne opravu vád Tovaru, ak sú vady opraviteľné. Predávajúci je povinný tieto vady odstrániť bez zbytočného odkladu.</w:t>
      </w:r>
    </w:p>
    <w:p w:rsidR="00F80DDC" w:rsidRPr="00704F14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Predávajúci nenesie žiadnu zodpovednosť za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  <w:lang w:val="cs-CZ"/>
        </w:rPr>
        <w:t xml:space="preserve">vady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Tovaru, ktoré boli spôsobené neodbornou prevádzkou, obsluhou a údržbou. </w:t>
      </w:r>
    </w:p>
    <w:p w:rsidR="00F80DDC" w:rsidRDefault="00F80DDC" w:rsidP="00F80DDC">
      <w:pPr>
        <w:pStyle w:val="Bezriadkovania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Ak v Zmluve nie je uvedené inak, v prípade reklamácií Tovaru sa postupuje podľa príslušných ustanovení Obchodného zákonníka a všeobecne záväzných platných právnych predpisov Slovenskej republiky.</w:t>
      </w:r>
    </w:p>
    <w:p w:rsidR="00F80DDC" w:rsidRPr="00704F14" w:rsidRDefault="00F80DDC" w:rsidP="00F80DDC">
      <w:pPr>
        <w:pStyle w:val="Bezriadkovania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80DDC" w:rsidRPr="00704F14" w:rsidRDefault="00F80DDC" w:rsidP="00F80DDC">
      <w:pPr>
        <w:jc w:val="center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  <w:b/>
        </w:rPr>
        <w:t>V</w:t>
      </w:r>
    </w:p>
    <w:p w:rsidR="00F80DDC" w:rsidRPr="00704F14" w:rsidRDefault="00F80DDC" w:rsidP="00F80DDC">
      <w:pPr>
        <w:ind w:right="142"/>
        <w:jc w:val="center"/>
        <w:rPr>
          <w:rFonts w:asciiTheme="minorHAnsi" w:hAnsiTheme="minorHAnsi" w:cstheme="minorHAnsi"/>
          <w:b/>
        </w:rPr>
      </w:pPr>
      <w:r w:rsidRPr="00704F14">
        <w:rPr>
          <w:rFonts w:asciiTheme="minorHAnsi" w:hAnsiTheme="minorHAnsi" w:cstheme="minorHAnsi"/>
          <w:b/>
        </w:rPr>
        <w:t>Záverečné  ustanovenia</w:t>
      </w:r>
    </w:p>
    <w:p w:rsidR="00F80DDC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lastRenderedPageBreak/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Túto Zmluvu možno meniť a dopĺňať len očíslovanými písomnými dodatkami podpísanými oprávnenými zástupcami zmluvných strán. Zmluvu je možné zrušiť písomnou Dohodou zmluvných strán alebo odstúpením od Zmluvy.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Táto zmluva má 5</w:t>
      </w:r>
      <w:r w:rsidRPr="00704F14">
        <w:rPr>
          <w:rFonts w:asciiTheme="minorHAnsi" w:hAnsiTheme="minorHAnsi" w:cstheme="minorHAnsi"/>
        </w:rPr>
        <w:t xml:space="preserve"> strán a je vyhotovená v</w:t>
      </w:r>
      <w:r>
        <w:rPr>
          <w:rFonts w:asciiTheme="minorHAnsi" w:hAnsiTheme="minorHAnsi" w:cstheme="minorHAnsi"/>
        </w:rPr>
        <w:t xml:space="preserve"> dvoch </w:t>
      </w:r>
      <w:r w:rsidRPr="00704F14">
        <w:rPr>
          <w:rFonts w:asciiTheme="minorHAnsi" w:hAnsiTheme="minorHAnsi" w:cstheme="minorHAnsi"/>
        </w:rPr>
        <w:t xml:space="preserve">rovnopisoch, pre </w:t>
      </w:r>
      <w:r>
        <w:rPr>
          <w:rFonts w:asciiTheme="minorHAnsi" w:hAnsiTheme="minorHAnsi" w:cstheme="minorHAnsi"/>
        </w:rPr>
        <w:t>Kupujúceho</w:t>
      </w:r>
      <w:r w:rsidRPr="00704F14">
        <w:rPr>
          <w:rFonts w:asciiTheme="minorHAnsi" w:hAnsiTheme="minorHAnsi" w:cstheme="minorHAnsi"/>
        </w:rPr>
        <w:t xml:space="preserve"> v </w:t>
      </w:r>
      <w:r>
        <w:rPr>
          <w:rFonts w:asciiTheme="minorHAnsi" w:hAnsiTheme="minorHAnsi" w:cstheme="minorHAnsi"/>
        </w:rPr>
        <w:t>jednom</w:t>
      </w:r>
      <w:r w:rsidRPr="00704F14">
        <w:rPr>
          <w:rFonts w:asciiTheme="minorHAnsi" w:hAnsiTheme="minorHAnsi" w:cstheme="minorHAnsi"/>
        </w:rPr>
        <w:t xml:space="preserve"> vyh</w:t>
      </w:r>
      <w:r>
        <w:rPr>
          <w:rFonts w:asciiTheme="minorHAnsi" w:hAnsiTheme="minorHAnsi" w:cstheme="minorHAnsi"/>
        </w:rPr>
        <w:t>otovení (rovnopise</w:t>
      </w:r>
      <w:r w:rsidRPr="00704F14">
        <w:rPr>
          <w:rFonts w:asciiTheme="minorHAnsi" w:hAnsiTheme="minorHAnsi" w:cstheme="minorHAnsi"/>
        </w:rPr>
        <w:t xml:space="preserve">), pre </w:t>
      </w:r>
      <w:r>
        <w:rPr>
          <w:rFonts w:asciiTheme="minorHAnsi" w:hAnsiTheme="minorHAnsi" w:cstheme="minorHAnsi"/>
        </w:rPr>
        <w:t>Predávajúceho</w:t>
      </w:r>
      <w:r w:rsidRPr="00704F14">
        <w:rPr>
          <w:rFonts w:asciiTheme="minorHAnsi" w:hAnsiTheme="minorHAnsi" w:cstheme="minorHAnsi"/>
        </w:rPr>
        <w:t xml:space="preserve"> v  </w:t>
      </w:r>
      <w:r>
        <w:rPr>
          <w:rFonts w:asciiTheme="minorHAnsi" w:hAnsiTheme="minorHAnsi" w:cstheme="minorHAnsi"/>
        </w:rPr>
        <w:t>jednom</w:t>
      </w:r>
      <w:r w:rsidRPr="00704F14">
        <w:rPr>
          <w:rFonts w:asciiTheme="minorHAnsi" w:hAnsiTheme="minorHAnsi" w:cstheme="minorHAnsi"/>
        </w:rPr>
        <w:t xml:space="preserve"> vyh</w:t>
      </w:r>
      <w:r>
        <w:rPr>
          <w:rFonts w:asciiTheme="minorHAnsi" w:hAnsiTheme="minorHAnsi" w:cstheme="minorHAnsi"/>
        </w:rPr>
        <w:t>otovení (rovnopise</w:t>
      </w:r>
      <w:r w:rsidRPr="00704F14">
        <w:rPr>
          <w:rFonts w:asciiTheme="minorHAnsi" w:hAnsiTheme="minorHAnsi" w:cstheme="minorHAnsi"/>
        </w:rPr>
        <w:t>).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Predávajúci vyhlasuje, že súhlasí s podmienkami verejného obstarávania určenými Kupujúcim. Predávajúci nie je oprávnený požadovať od Kupujúceho úhradu nákladov súvisiacich s prípravou účasti vo verejnom obstarávaní alebo súvisiacich s prípravou na realizáciu zákazky. Predávajúci prehlasuje a potvrdzuje, že všetky námietky alebo nedostatky v zadaní a podkladoch Kupujúceho Predávajúci namietal alebo oznámil Kupujúcemu pred podaním svojej ponuky.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 xml:space="preserve">Táto zmluva nadobúda platnosť dňom jej podpisu oprávnenými zástupcami zmluvných strán a účinnosť dňom nasledujúcim po dni jej zverejnenia na webovom sídle </w:t>
      </w:r>
      <w:r>
        <w:rPr>
          <w:rFonts w:asciiTheme="minorHAnsi" w:hAnsiTheme="minorHAnsi" w:cstheme="minorHAnsi"/>
        </w:rPr>
        <w:t>Kupujúceho</w:t>
      </w:r>
      <w:r w:rsidRPr="00704F14">
        <w:rPr>
          <w:rFonts w:asciiTheme="minorHAnsi" w:hAnsiTheme="minorHAnsi" w:cstheme="minorHAnsi"/>
        </w:rPr>
        <w:t xml:space="preserve">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F80DDC" w:rsidRPr="00704F14" w:rsidRDefault="00F80DDC" w:rsidP="00F80DDC">
      <w:pPr>
        <w:pStyle w:val="Odsekzoznamu"/>
        <w:numPr>
          <w:ilvl w:val="0"/>
          <w:numId w:val="25"/>
        </w:numPr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doručuje, ak v Zmluve nie je dohodnuté inak.</w:t>
      </w:r>
    </w:p>
    <w:p w:rsidR="00F80DDC" w:rsidRPr="00AA00C4" w:rsidRDefault="00F80DDC" w:rsidP="00F80DDC">
      <w:pPr>
        <w:pStyle w:val="Style4"/>
        <w:numPr>
          <w:ilvl w:val="0"/>
          <w:numId w:val="25"/>
        </w:numPr>
        <w:shd w:val="clear" w:color="auto" w:fill="auto"/>
        <w:tabs>
          <w:tab w:val="left" w:pos="538"/>
        </w:tabs>
        <w:spacing w:before="0" w:line="240" w:lineRule="auto"/>
        <w:ind w:left="284" w:hanging="284"/>
        <w:jc w:val="both"/>
        <w:rPr>
          <w:rStyle w:val="CharStyle8"/>
          <w:rFonts w:asciiTheme="minorHAnsi" w:hAnsiTheme="minorHAnsi" w:cstheme="minorHAnsi"/>
          <w:b w:val="0"/>
          <w:noProof/>
          <w:sz w:val="22"/>
          <w:szCs w:val="22"/>
        </w:rPr>
      </w:pPr>
      <w:r w:rsidRPr="00AA00C4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Akékoľvek nedorozumenia, spory o výklad Zmluvy, platnosť ustanovení Zmluvy, alebo sporné nároky vznikajúce z tejto Zmluvy alebo v súvislosti s ňou sa zmluvné strany zaväzujú riešiť vzájomnou dohodou Zmluvných strán; ak k takejto dohode preukázateľne nedôjde, sporné otázky rozhodne príslušný všeobecný súd. </w:t>
      </w:r>
    </w:p>
    <w:p w:rsidR="00F80DDC" w:rsidRDefault="00F80DDC" w:rsidP="00F80DDC">
      <w:pPr>
        <w:pStyle w:val="Style4"/>
        <w:numPr>
          <w:ilvl w:val="0"/>
          <w:numId w:val="25"/>
        </w:numPr>
        <w:shd w:val="clear" w:color="auto" w:fill="auto"/>
        <w:tabs>
          <w:tab w:val="left" w:pos="538"/>
        </w:tabs>
        <w:spacing w:before="0" w:after="12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B93">
        <w:rPr>
          <w:rFonts w:asciiTheme="minorHAnsi" w:hAnsiTheme="minorHAnsi" w:cstheme="minorHAnsi"/>
          <w:sz w:val="22"/>
          <w:szCs w:val="22"/>
          <w:lang w:eastAsia="cs-CZ"/>
        </w:rPr>
        <w:t xml:space="preserve">Neoddeliteľnou súčasťou tejto Zmluvy sú: </w:t>
      </w: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b w:val="0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Príloha č. 1</w:t>
      </w:r>
      <w:r w:rsidRPr="00451B93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– Návrh na plnenie kritérií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časť 2</w:t>
      </w: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Príloha č. 2</w:t>
      </w:r>
      <w:r w:rsidRPr="00451B93">
        <w:rPr>
          <w:rStyle w:val="CharStyle8"/>
          <w:rFonts w:asciiTheme="minorHAnsi" w:hAnsiTheme="minorHAnsi" w:cstheme="minorHAnsi"/>
          <w:b w:val="0"/>
          <w:sz w:val="22"/>
          <w:szCs w:val="22"/>
        </w:rPr>
        <w:t xml:space="preserve"> – </w:t>
      </w:r>
      <w:r>
        <w:rPr>
          <w:rStyle w:val="CharStyle8"/>
          <w:rFonts w:asciiTheme="minorHAnsi" w:hAnsiTheme="minorHAnsi" w:cstheme="minorHAnsi"/>
          <w:b w:val="0"/>
          <w:sz w:val="22"/>
          <w:szCs w:val="22"/>
        </w:rPr>
        <w:t>Opis predmetu zákazky časť 2</w:t>
      </w: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Style w:val="CharStyle8"/>
          <w:rFonts w:asciiTheme="minorHAnsi" w:hAnsiTheme="minorHAnsi" w:cstheme="minorHAnsi"/>
          <w:sz w:val="22"/>
          <w:szCs w:val="22"/>
        </w:rPr>
      </w:pPr>
    </w:p>
    <w:p w:rsidR="00F80DDC" w:rsidRPr="00451B93" w:rsidRDefault="00F80DDC" w:rsidP="00F80DDC">
      <w:pPr>
        <w:pStyle w:val="Style4"/>
        <w:shd w:val="clear" w:color="auto" w:fill="auto"/>
        <w:tabs>
          <w:tab w:val="left" w:pos="538"/>
        </w:tabs>
        <w:spacing w:before="0" w:after="12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 xml:space="preserve">V ......................dňa................................ 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V Banskej Bystrici, dňa...........................</w:t>
      </w: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Za   P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redávajúceho: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Za Kupujúceho:</w:t>
      </w: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.................................................................</w:t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ab/>
        <w:t>.............................................................</w:t>
      </w:r>
    </w:p>
    <w:p w:rsidR="00F80DDC" w:rsidRPr="003469F8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b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3469F8">
        <w:rPr>
          <w:rStyle w:val="CharStyle8"/>
          <w:rFonts w:asciiTheme="minorHAnsi" w:eastAsia="Calibri" w:hAnsiTheme="minorHAnsi" w:cstheme="minorHAnsi"/>
          <w:b/>
          <w:sz w:val="22"/>
          <w:szCs w:val="22"/>
        </w:rPr>
        <w:t>Mgr. Ján Havran,</w:t>
      </w:r>
    </w:p>
    <w:p w:rsidR="00F80DDC" w:rsidRPr="00704F14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predseda predstavenstva</w:t>
      </w:r>
    </w:p>
    <w:p w:rsidR="00F80DDC" w:rsidRDefault="00F80DDC" w:rsidP="00F80DDC">
      <w:pPr>
        <w:pStyle w:val="Bezriadkovania"/>
        <w:tabs>
          <w:tab w:val="left" w:pos="4962"/>
        </w:tabs>
        <w:rPr>
          <w:rStyle w:val="CharStyle8"/>
          <w:rFonts w:asciiTheme="minorHAnsi" w:eastAsia="Calibri" w:hAnsiTheme="minorHAnsi" w:cstheme="minorHAnsi"/>
          <w:sz w:val="22"/>
          <w:szCs w:val="22"/>
        </w:rPr>
      </w:pPr>
      <w:r>
        <w:rPr>
          <w:rStyle w:val="CharStyle8"/>
          <w:rFonts w:asciiTheme="minorHAnsi" w:eastAsia="Calibri" w:hAnsiTheme="minorHAnsi" w:cstheme="minorHAnsi"/>
          <w:sz w:val="22"/>
          <w:szCs w:val="22"/>
        </w:rPr>
        <w:tab/>
      </w:r>
      <w:r w:rsidRPr="00704F14">
        <w:rPr>
          <w:rStyle w:val="CharStyle8"/>
          <w:rFonts w:asciiTheme="minorHAnsi" w:eastAsia="Calibri" w:hAnsiTheme="minorHAnsi" w:cstheme="minorHAnsi"/>
          <w:sz w:val="22"/>
          <w:szCs w:val="22"/>
        </w:rPr>
        <w:t>Banskobystricke</w:t>
      </w:r>
      <w:r>
        <w:rPr>
          <w:rStyle w:val="CharStyle8"/>
          <w:rFonts w:asciiTheme="minorHAnsi" w:eastAsia="Calibri" w:hAnsiTheme="minorHAnsi" w:cstheme="minorHAnsi"/>
          <w:sz w:val="22"/>
          <w:szCs w:val="22"/>
        </w:rPr>
        <w:t>j regionálnej správy ciest, a.s.</w:t>
      </w: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Default="00F80DDC" w:rsidP="00F80DDC">
      <w:pPr>
        <w:pStyle w:val="Bezriadkovania"/>
        <w:rPr>
          <w:rStyle w:val="CharStyle8"/>
          <w:rFonts w:asciiTheme="minorHAnsi" w:eastAsia="Calibri" w:hAnsiTheme="minorHAnsi" w:cstheme="minorHAnsi"/>
          <w:sz w:val="22"/>
          <w:szCs w:val="22"/>
        </w:rPr>
      </w:pPr>
    </w:p>
    <w:p w:rsidR="00F80DDC" w:rsidRPr="00704F14" w:rsidRDefault="00F80DDC" w:rsidP="00F80DDC">
      <w:pPr>
        <w:pStyle w:val="Bezriadkovania"/>
        <w:ind w:left="4320"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704F1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</w:t>
      </w:r>
    </w:p>
    <w:p w:rsidR="00F80DDC" w:rsidRPr="003469F8" w:rsidRDefault="00F80DDC" w:rsidP="00F80DDC">
      <w:pPr>
        <w:ind w:left="4320" w:firstLine="720"/>
        <w:rPr>
          <w:rFonts w:asciiTheme="minorHAnsi" w:hAnsiTheme="minorHAnsi" w:cstheme="minorHAnsi"/>
          <w:b/>
        </w:rPr>
      </w:pPr>
      <w:r w:rsidRPr="003469F8">
        <w:rPr>
          <w:rFonts w:asciiTheme="minorHAnsi" w:hAnsiTheme="minorHAnsi" w:cstheme="minorHAnsi"/>
          <w:b/>
        </w:rPr>
        <w:t xml:space="preserve">Mgr. Nikoleta </w:t>
      </w:r>
      <w:proofErr w:type="spellStart"/>
      <w:r>
        <w:rPr>
          <w:rFonts w:asciiTheme="minorHAnsi" w:hAnsiTheme="minorHAnsi" w:cstheme="minorHAnsi"/>
          <w:b/>
        </w:rPr>
        <w:t>O</w:t>
      </w:r>
      <w:r w:rsidRPr="003469F8">
        <w:rPr>
          <w:rFonts w:asciiTheme="minorHAnsi" w:hAnsiTheme="minorHAnsi" w:cstheme="minorHAnsi"/>
          <w:b/>
        </w:rPr>
        <w:t>ktavcová</w:t>
      </w:r>
      <w:proofErr w:type="spellEnd"/>
      <w:r w:rsidRPr="003469F8">
        <w:rPr>
          <w:rFonts w:asciiTheme="minorHAnsi" w:hAnsiTheme="minorHAnsi" w:cstheme="minorHAnsi"/>
          <w:b/>
        </w:rPr>
        <w:t>,</w:t>
      </w:r>
    </w:p>
    <w:p w:rsidR="00F80DDC" w:rsidRPr="00704F14" w:rsidRDefault="00F80DDC" w:rsidP="00F80DDC">
      <w:pPr>
        <w:ind w:left="4320" w:firstLine="720"/>
        <w:rPr>
          <w:rFonts w:asciiTheme="minorHAnsi" w:hAnsiTheme="minorHAnsi" w:cstheme="minorHAnsi"/>
        </w:rPr>
      </w:pPr>
      <w:r w:rsidRPr="00704F14">
        <w:rPr>
          <w:rFonts w:asciiTheme="minorHAnsi" w:hAnsiTheme="minorHAnsi" w:cstheme="minorHAnsi"/>
        </w:rPr>
        <w:t>podpredseda predstavenstva</w:t>
      </w:r>
    </w:p>
    <w:p w:rsidR="00F80DDC" w:rsidRPr="00480362" w:rsidRDefault="00F80DDC" w:rsidP="00F80DDC">
      <w:pPr>
        <w:pStyle w:val="Style16"/>
        <w:shd w:val="clear" w:color="auto" w:fill="auto"/>
        <w:spacing w:line="240" w:lineRule="auto"/>
        <w:ind w:left="4320" w:firstLine="720"/>
        <w:jc w:val="both"/>
        <w:rPr>
          <w:sz w:val="22"/>
          <w:szCs w:val="22"/>
        </w:rPr>
      </w:pPr>
      <w:r w:rsidRPr="00704F14">
        <w:rPr>
          <w:rStyle w:val="CharStyle8"/>
          <w:rFonts w:cstheme="minorHAnsi"/>
          <w:sz w:val="22"/>
          <w:szCs w:val="22"/>
        </w:rPr>
        <w:t>Banskobystrickej regionálnej správy ciest, a.s.</w:t>
      </w:r>
    </w:p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F80DDC" w:rsidRDefault="00F80DDC" w:rsidP="00F80DDC"/>
    <w:p w:rsidR="00A9013B" w:rsidRDefault="00A9013B" w:rsidP="00F80DDC"/>
    <w:p w:rsidR="00A9013B" w:rsidRDefault="00A9013B" w:rsidP="00F80DDC"/>
    <w:p w:rsidR="00A9013B" w:rsidRDefault="00A9013B" w:rsidP="00F80DDC"/>
    <w:p w:rsidR="00A9013B" w:rsidRDefault="00A9013B" w:rsidP="00F80DDC"/>
    <w:p w:rsidR="00A9013B" w:rsidRDefault="00A9013B" w:rsidP="00F80DDC"/>
    <w:p w:rsidR="00F80DDC" w:rsidRDefault="00F80DDC" w:rsidP="00F80DDC"/>
    <w:p w:rsidR="00F80DDC" w:rsidRPr="00A22529" w:rsidRDefault="00F80DDC" w:rsidP="00F80DDC">
      <w:pPr>
        <w:pStyle w:val="Zkladntext"/>
        <w:rPr>
          <w:rFonts w:ascii="Calibri" w:hAnsi="Calibri" w:cs="Calibri"/>
          <w:sz w:val="20"/>
          <w:szCs w:val="20"/>
        </w:rPr>
      </w:pPr>
      <w:r w:rsidRPr="00A22529">
        <w:rPr>
          <w:rFonts w:ascii="Calibri" w:hAnsi="Calibri" w:cs="Calibri"/>
          <w:sz w:val="20"/>
          <w:szCs w:val="20"/>
        </w:rPr>
        <w:lastRenderedPageBreak/>
        <w:t>Príloha č. 3a k Výzve - Opis predmetu zákazky</w:t>
      </w:r>
      <w:r>
        <w:rPr>
          <w:rFonts w:ascii="Calibri" w:hAnsi="Calibri" w:cs="Calibri"/>
          <w:sz w:val="20"/>
          <w:szCs w:val="20"/>
        </w:rPr>
        <w:t xml:space="preserve"> časť 1</w:t>
      </w:r>
    </w:p>
    <w:p w:rsidR="00F80DDC" w:rsidRPr="00B00347" w:rsidRDefault="00F80DDC" w:rsidP="00F80DDC">
      <w:pPr>
        <w:pStyle w:val="Zkladntext"/>
        <w:rPr>
          <w:rFonts w:ascii="Calibri" w:hAnsi="Calibri" w:cs="Calibri"/>
        </w:rPr>
      </w:pPr>
    </w:p>
    <w:p w:rsidR="00F80DDC" w:rsidRPr="00B00347" w:rsidRDefault="00F80DDC" w:rsidP="00F80DDC">
      <w:pPr>
        <w:pStyle w:val="Zkladntext"/>
        <w:rPr>
          <w:rFonts w:ascii="Calibri" w:hAnsi="Calibri" w:cs="Calibri"/>
        </w:rPr>
      </w:pPr>
    </w:p>
    <w:p w:rsidR="00F80DDC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OPIS PREDMETU ZÁKAZKY</w:t>
      </w:r>
    </w:p>
    <w:p w:rsidR="00F80DDC" w:rsidRPr="00B00347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Časť 1</w:t>
      </w:r>
    </w:p>
    <w:p w:rsidR="00F80DDC" w:rsidRPr="00B00347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</w:p>
    <w:p w:rsidR="00F80DDC" w:rsidRPr="0044391E" w:rsidRDefault="00F80DDC" w:rsidP="00F80DDC">
      <w:pPr>
        <w:ind w:right="286"/>
        <w:jc w:val="center"/>
        <w:rPr>
          <w:b/>
          <w:sz w:val="28"/>
          <w:szCs w:val="28"/>
        </w:rPr>
      </w:pPr>
      <w:r w:rsidRPr="001C7EE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Kúpa </w:t>
      </w:r>
      <w:r w:rsidR="00956D13">
        <w:rPr>
          <w:b/>
          <w:sz w:val="28"/>
          <w:szCs w:val="28"/>
        </w:rPr>
        <w:t>zánovných sypačov</w:t>
      </w:r>
      <w:r w:rsidRPr="001C7EEE">
        <w:rPr>
          <w:b/>
          <w:sz w:val="28"/>
          <w:szCs w:val="28"/>
        </w:rPr>
        <w:t>“</w:t>
      </w:r>
    </w:p>
    <w:p w:rsidR="00F80DDC" w:rsidRPr="00B00347" w:rsidRDefault="00F80DDC" w:rsidP="00F80DDC">
      <w:pPr>
        <w:pStyle w:val="Zarkazkladnhotextu2"/>
        <w:ind w:left="0"/>
        <w:rPr>
          <w:b/>
        </w:rPr>
      </w:pPr>
    </w:p>
    <w:p w:rsidR="00F80DDC" w:rsidRPr="00B00347" w:rsidRDefault="00F80DDC" w:rsidP="00F80DDC">
      <w:pPr>
        <w:pStyle w:val="Zkladntext1"/>
        <w:widowControl w:val="0"/>
        <w:numPr>
          <w:ilvl w:val="0"/>
          <w:numId w:val="36"/>
        </w:numPr>
        <w:suppressAutoHyphens/>
        <w:autoSpaceDE/>
        <w:autoSpaceDN/>
        <w:adjustRightInd/>
        <w:rPr>
          <w:rFonts w:ascii="Calibri" w:hAnsi="Calibri" w:cs="Calibri"/>
          <w:b/>
          <w:i/>
          <w:sz w:val="22"/>
          <w:szCs w:val="22"/>
        </w:rPr>
      </w:pPr>
      <w:r w:rsidRPr="00B00347">
        <w:rPr>
          <w:rFonts w:ascii="Calibri" w:hAnsi="Calibri" w:cs="Calibri"/>
          <w:b/>
          <w:sz w:val="22"/>
          <w:szCs w:val="22"/>
        </w:rPr>
        <w:t>Požadované minimálne technické parametre, minimálna technická špecifikácia pre predmet zákazky verejného obstarávania</w:t>
      </w:r>
      <w:r w:rsidRPr="00B00347">
        <w:rPr>
          <w:rFonts w:ascii="Calibri" w:hAnsi="Calibri" w:cs="Calibri"/>
          <w:b/>
          <w:i/>
          <w:sz w:val="22"/>
          <w:szCs w:val="22"/>
        </w:rPr>
        <w:t>:</w:t>
      </w:r>
    </w:p>
    <w:p w:rsidR="00F80DDC" w:rsidRPr="00B00347" w:rsidRDefault="00F80DDC" w:rsidP="00F80DDC">
      <w:pPr>
        <w:pStyle w:val="Zkladntext1"/>
        <w:ind w:left="709"/>
        <w:rPr>
          <w:rFonts w:ascii="Calibri" w:hAnsi="Calibri" w:cs="Calibri"/>
          <w:b/>
          <w:sz w:val="22"/>
          <w:szCs w:val="22"/>
        </w:rPr>
      </w:pP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0DDC" w:rsidRPr="0063665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665D">
        <w:rPr>
          <w:rFonts w:cstheme="minorHAnsi"/>
          <w:b/>
          <w:bCs/>
        </w:rPr>
        <w:t>Technické parametre a výbava predmetu zákazky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</w:p>
    <w:p w:rsidR="00F80DDC" w:rsidRPr="00A91BEE" w:rsidRDefault="00F80DDC" w:rsidP="00F80DDC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 w:rsidRPr="001170D5">
        <w:rPr>
          <w:rFonts w:cstheme="minorHAnsi"/>
          <w:b/>
        </w:rPr>
        <w:t xml:space="preserve">Podvozok NA-N3 –  </w:t>
      </w:r>
      <w:r>
        <w:rPr>
          <w:rFonts w:cstheme="minorHAnsi"/>
          <w:b/>
        </w:rPr>
        <w:t xml:space="preserve">4 x 4 </w:t>
      </w:r>
    </w:p>
    <w:p w:rsidR="00F80DDC" w:rsidRDefault="00F80DDC" w:rsidP="00F80DDC">
      <w:pPr>
        <w:pStyle w:val="Bezriadkovania"/>
        <w:jc w:val="both"/>
      </w:pPr>
      <w:r w:rsidRPr="00030524">
        <w:t xml:space="preserve">Ako podvozok nákladného automobilu sa požaduje </w:t>
      </w:r>
      <w:r w:rsidRPr="00F31B77">
        <w:rPr>
          <w:b/>
        </w:rPr>
        <w:t>jazdené – používané</w:t>
      </w:r>
      <w:r>
        <w:t xml:space="preserve"> </w:t>
      </w:r>
      <w:r w:rsidRPr="00030524">
        <w:t xml:space="preserve">sériovo vyrábané vozidlo  </w:t>
      </w:r>
      <w:r>
        <w:t>NA-N3, NA-</w:t>
      </w:r>
      <w:r w:rsidRPr="00030524">
        <w:t xml:space="preserve">N3G v prevedení </w:t>
      </w:r>
      <w:r>
        <w:t>4 x 4</w:t>
      </w:r>
      <w:r w:rsidRPr="00030524">
        <w:t xml:space="preserve"> štandardnej výbave:</w:t>
      </w:r>
    </w:p>
    <w:p w:rsidR="00F80DDC" w:rsidRDefault="00F80DDC" w:rsidP="00F80DDC">
      <w:pPr>
        <w:pStyle w:val="Bezriadkovania"/>
        <w:jc w:val="both"/>
      </w:pPr>
    </w:p>
    <w:p w:rsidR="00F80DDC" w:rsidRDefault="00F80DDC" w:rsidP="00F80DDC">
      <w:pPr>
        <w:pStyle w:val="Bezriadkovania"/>
        <w:jc w:val="both"/>
      </w:pPr>
      <w:r>
        <w:t>- rok výroby – minimálne od r. 2006</w:t>
      </w:r>
    </w:p>
    <w:p w:rsidR="00F80DDC" w:rsidRPr="00030524" w:rsidRDefault="00F80DDC" w:rsidP="00F80DDC">
      <w:pPr>
        <w:pStyle w:val="Bezriadkovania"/>
        <w:jc w:val="both"/>
      </w:pPr>
      <w:r>
        <w:t>-počet maximálne ubehnutých kilometrov 170 000,00</w:t>
      </w:r>
    </w:p>
    <w:p w:rsidR="00F80DDC" w:rsidRDefault="00F80DDC" w:rsidP="00F80DDC">
      <w:pPr>
        <w:pStyle w:val="Bezriadkovania"/>
        <w:jc w:val="both"/>
        <w:rPr>
          <w:b/>
        </w:rPr>
      </w:pPr>
      <w:r>
        <w:rPr>
          <w:b/>
        </w:rPr>
        <w:t>-</w:t>
      </w:r>
      <w:r w:rsidRPr="00030524">
        <w:rPr>
          <w:b/>
        </w:rPr>
        <w:t xml:space="preserve">celkovou hmotnosťou min. </w:t>
      </w:r>
      <w:r>
        <w:rPr>
          <w:b/>
        </w:rPr>
        <w:t>18.</w:t>
      </w:r>
      <w:r w:rsidRPr="00030524">
        <w:rPr>
          <w:b/>
        </w:rPr>
        <w:t>000 kg</w:t>
      </w:r>
    </w:p>
    <w:p w:rsidR="00F80DDC" w:rsidRPr="00A32E69" w:rsidRDefault="00F80DDC" w:rsidP="00F80DDC">
      <w:pPr>
        <w:pStyle w:val="Bezriadkovania"/>
        <w:jc w:val="both"/>
      </w:pPr>
      <w:r>
        <w:t>-rázvor náprav min. 3500 mm – max. 3850 mm</w:t>
      </w:r>
    </w:p>
    <w:p w:rsidR="00F80DDC" w:rsidRDefault="00F80DDC" w:rsidP="00F80DDC">
      <w:pPr>
        <w:pStyle w:val="Bezriadkovania"/>
        <w:jc w:val="both"/>
      </w:pPr>
      <w:r>
        <w:t>-</w:t>
      </w:r>
      <w:r w:rsidRPr="00030524">
        <w:t xml:space="preserve">naftovým motorom </w:t>
      </w:r>
      <w:smartTag w:uri="urn:schemas-microsoft-com:office:smarttags" w:element="PersonName">
        <w:r w:rsidRPr="00030524">
          <w:t>pr</w:t>
        </w:r>
      </w:smartTag>
      <w:r w:rsidRPr="00030524">
        <w:t xml:space="preserve">eplňovaným </w:t>
      </w:r>
      <w:proofErr w:type="spellStart"/>
      <w:r w:rsidRPr="00030524">
        <w:t>turbodúchadlom</w:t>
      </w:r>
      <w:proofErr w:type="spellEnd"/>
      <w:r w:rsidRPr="00030524">
        <w:t xml:space="preserve">, chladený kvapalinou, spĺňajúcim emisnú normu min.  EURO </w:t>
      </w:r>
      <w:r>
        <w:t>3</w:t>
      </w:r>
      <w:r w:rsidRPr="00030524">
        <w:t xml:space="preserve"> s výkonom min. </w:t>
      </w:r>
      <w:r>
        <w:t xml:space="preserve">220 </w:t>
      </w:r>
      <w:r w:rsidRPr="00030524">
        <w:t xml:space="preserve">kW zabezpečujúcim v plnom rozsahu činnosť všetkých funkcií </w:t>
      </w:r>
      <w:r>
        <w:t>nadstavieb</w:t>
      </w:r>
    </w:p>
    <w:p w:rsidR="00F80DDC" w:rsidRDefault="00F80DDC" w:rsidP="00F80DDC">
      <w:pPr>
        <w:pStyle w:val="Bezriadkovania"/>
        <w:jc w:val="both"/>
      </w:pPr>
      <w:r w:rsidRPr="00030524">
        <w:t xml:space="preserve">- nezávislým vypínateľným pomocným pohonom od motora podvozku nákladného automobilu </w:t>
      </w:r>
    </w:p>
    <w:p w:rsidR="00F80DDC" w:rsidRPr="00030524" w:rsidRDefault="00F80DDC" w:rsidP="00F80DDC">
      <w:pPr>
        <w:pStyle w:val="Bezriadkovania"/>
        <w:jc w:val="both"/>
      </w:pPr>
      <w:r w:rsidRPr="00030524">
        <w:t xml:space="preserve">- silový hydraulický okruh </w:t>
      </w:r>
      <w:smartTag w:uri="urn:schemas-microsoft-com:office:smarttags" w:element="PersonName">
        <w:r w:rsidRPr="00030524">
          <w:t>pr</w:t>
        </w:r>
      </w:smartTag>
      <w:r w:rsidRPr="00030524">
        <w:t>e pohon nadstavby vybavený hydraulickým čerpadlom s </w:t>
      </w:r>
      <w:smartTag w:uri="urn:schemas-microsoft-com:office:smarttags" w:element="PersonName">
        <w:r w:rsidRPr="00030524">
          <w:t>pr</w:t>
        </w:r>
      </w:smartTag>
      <w:r w:rsidRPr="00030524">
        <w:t>emenlivým geometrickým objemom (nie zubové čerpadlo) s možnosťou regulácie množstva oleja nadstavbou (LS regulácia)</w:t>
      </w:r>
    </w:p>
    <w:p w:rsidR="00F80DDC" w:rsidRPr="00030524" w:rsidRDefault="00F80DDC" w:rsidP="00F80DDC">
      <w:pPr>
        <w:pStyle w:val="Bezriadkovania"/>
        <w:jc w:val="both"/>
      </w:pPr>
      <w:r w:rsidRPr="00030524">
        <w:t xml:space="preserve">- samostatné hydraulické čerpadlo </w:t>
      </w:r>
      <w:smartTag w:uri="urn:schemas-microsoft-com:office:smarttags" w:element="PersonName">
        <w:r w:rsidRPr="00030524">
          <w:t>pr</w:t>
        </w:r>
      </w:smartTag>
      <w:r w:rsidRPr="00030524">
        <w:t>e ovládanie snehovej radlice</w:t>
      </w:r>
    </w:p>
    <w:p w:rsidR="00F80DDC" w:rsidRPr="00030524" w:rsidRDefault="00F80DDC" w:rsidP="00F80DDC">
      <w:pPr>
        <w:pStyle w:val="Bezriadkovania"/>
        <w:jc w:val="both"/>
        <w:rPr>
          <w:rFonts w:cstheme="minorHAnsi"/>
        </w:rPr>
      </w:pPr>
      <w:r w:rsidRPr="00030524">
        <w:rPr>
          <w:rFonts w:cstheme="minorHAnsi"/>
        </w:rPr>
        <w:t xml:space="preserve">- 2 páry hydraulických </w:t>
      </w:r>
      <w:proofErr w:type="spellStart"/>
      <w:r w:rsidRPr="00030524">
        <w:rPr>
          <w:rFonts w:cstheme="minorHAnsi"/>
        </w:rPr>
        <w:t>rýchlospojok</w:t>
      </w:r>
      <w:proofErr w:type="spellEnd"/>
      <w:r w:rsidRPr="00030524">
        <w:rPr>
          <w:rFonts w:cstheme="minorHAnsi"/>
        </w:rPr>
        <w:t xml:space="preserve"> +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 xml:space="preserve">epad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>e ovládanie snehovej radlice</w:t>
      </w:r>
    </w:p>
    <w:p w:rsidR="00F80DDC" w:rsidRPr="00030524" w:rsidRDefault="00F80DDC" w:rsidP="00F80DD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-</w:t>
      </w:r>
      <w:r w:rsidRPr="00030524">
        <w:rPr>
          <w:rFonts w:cstheme="minorHAnsi"/>
        </w:rPr>
        <w:t>alternátor s výkonom min.28 V/</w:t>
      </w:r>
      <w:r>
        <w:rPr>
          <w:rFonts w:cstheme="minorHAnsi"/>
        </w:rPr>
        <w:t>90</w:t>
      </w:r>
      <w:r w:rsidRPr="00030524">
        <w:rPr>
          <w:rFonts w:cstheme="minorHAnsi"/>
        </w:rPr>
        <w:t xml:space="preserve"> Ah zabezpečujúcim plynulý chod elektroinštalácie vozidla a </w:t>
      </w:r>
      <w:r>
        <w:rPr>
          <w:rFonts w:cstheme="minorHAnsi"/>
        </w:rPr>
        <w:t xml:space="preserve">nadstavieb </w:t>
      </w:r>
      <w:r w:rsidRPr="00030524">
        <w:rPr>
          <w:rFonts w:cstheme="minorHAnsi"/>
        </w:rPr>
        <w:t>pri plnom výkone</w:t>
      </w:r>
      <w:r>
        <w:rPr>
          <w:rFonts w:cstheme="minorHAnsi"/>
        </w:rPr>
        <w:t xml:space="preserve"> podvozku</w:t>
      </w:r>
    </w:p>
    <w:p w:rsidR="00F80DDC" w:rsidRPr="00030524" w:rsidRDefault="00F80DDC" w:rsidP="00F80DD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30524">
        <w:rPr>
          <w:rFonts w:cstheme="minorHAnsi"/>
        </w:rPr>
        <w:t>vyhrievaný palivový filter s odlučovačom vody</w:t>
      </w:r>
    </w:p>
    <w:p w:rsidR="00F80DDC" w:rsidRPr="00030524" w:rsidRDefault="00F80DDC" w:rsidP="00F80DD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30524">
        <w:rPr>
          <w:rFonts w:cstheme="minorHAnsi"/>
        </w:rPr>
        <w:t xml:space="preserve">odklápacou kabínou po odklopení umožňujúcou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>ístup k pohonnému agregátu</w:t>
      </w:r>
    </w:p>
    <w:p w:rsidR="00F80DDC" w:rsidRPr="00030524" w:rsidRDefault="00F80DDC" w:rsidP="00F80DDC">
      <w:pPr>
        <w:pStyle w:val="Bezriadkovania"/>
        <w:jc w:val="both"/>
      </w:pPr>
      <w:r>
        <w:t xml:space="preserve">- </w:t>
      </w:r>
      <w:r w:rsidRPr="00030524">
        <w:t>vysokovýkonn</w:t>
      </w:r>
      <w:r>
        <w:t xml:space="preserve">é </w:t>
      </w:r>
      <w:r w:rsidRPr="00030524">
        <w:t>prídavn</w:t>
      </w:r>
      <w:r>
        <w:t>é predné reflektory</w:t>
      </w:r>
      <w:r w:rsidRPr="00030524">
        <w:t xml:space="preserve"> so smerovými svetlami nad čelnou snehovou radlicou umiestnené na kabíne vodiča </w:t>
      </w:r>
    </w:p>
    <w:p w:rsidR="00F80DDC" w:rsidRPr="00030524" w:rsidRDefault="00F80DDC" w:rsidP="00F80DDC">
      <w:pPr>
        <w:pStyle w:val="Bezriadkovania"/>
        <w:jc w:val="both"/>
      </w:pPr>
      <w:r>
        <w:t xml:space="preserve">- </w:t>
      </w:r>
      <w:r w:rsidRPr="00030524">
        <w:t>2 výstražn</w:t>
      </w:r>
      <w:r>
        <w:t>é majáky</w:t>
      </w:r>
      <w:r w:rsidRPr="00030524">
        <w:t xml:space="preserve"> oranžovej farby</w:t>
      </w:r>
      <w:r>
        <w:t xml:space="preserve"> na kabíne vodiča</w:t>
      </w:r>
    </w:p>
    <w:p w:rsidR="00F80DDC" w:rsidRPr="00030524" w:rsidRDefault="00F80DDC" w:rsidP="00F80DDC">
      <w:pPr>
        <w:pStyle w:val="Bezriadkovania"/>
        <w:jc w:val="both"/>
      </w:pPr>
      <w:r w:rsidRPr="00030524">
        <w:t>- Elektricky vyhrievané a nastaviteľné spätné zrkadlá</w:t>
      </w:r>
    </w:p>
    <w:p w:rsidR="00F80DDC" w:rsidRPr="00030524" w:rsidRDefault="00F80DDC" w:rsidP="00F80DDC">
      <w:pPr>
        <w:pStyle w:val="Bezriadkovania"/>
        <w:jc w:val="both"/>
      </w:pPr>
      <w:r>
        <w:t xml:space="preserve">- </w:t>
      </w:r>
      <w:r w:rsidRPr="00030524">
        <w:t>kabína vodiča – 2 miestna(vodič + 1) vybavené nastaviteľným od</w:t>
      </w:r>
      <w:smartTag w:uri="urn:schemas-microsoft-com:office:smarttags" w:element="PersonName">
        <w:r w:rsidRPr="00030524">
          <w:t>pr</w:t>
        </w:r>
      </w:smartTag>
      <w:r w:rsidRPr="00030524">
        <w:t xml:space="preserve">uženým sedadlom </w:t>
      </w:r>
      <w:smartTag w:uri="urn:schemas-microsoft-com:office:smarttags" w:element="PersonName">
        <w:r w:rsidRPr="00030524">
          <w:t>pr</w:t>
        </w:r>
      </w:smartTag>
      <w:r w:rsidRPr="00030524">
        <w:t xml:space="preserve">e vodiča, sedadlo </w:t>
      </w:r>
      <w:smartTag w:uri="urn:schemas-microsoft-com:office:smarttags" w:element="PersonName">
        <w:r w:rsidRPr="00030524">
          <w:t>pr</w:t>
        </w:r>
      </w:smartTag>
      <w:r w:rsidRPr="00030524">
        <w:t>e spolujazdca môže byť pevné</w:t>
      </w:r>
    </w:p>
    <w:p w:rsidR="00F80DDC" w:rsidRPr="00030524" w:rsidRDefault="00F80DDC" w:rsidP="00F80DDC">
      <w:pPr>
        <w:pStyle w:val="Bezriadkovania"/>
        <w:jc w:val="both"/>
      </w:pPr>
      <w:r>
        <w:t>-</w:t>
      </w:r>
      <w:r w:rsidRPr="00030524">
        <w:t>rádi</w:t>
      </w:r>
      <w:r>
        <w:t xml:space="preserve">o, </w:t>
      </w:r>
      <w:proofErr w:type="spellStart"/>
      <w:r w:rsidRPr="00030524">
        <w:t>imobilizér</w:t>
      </w:r>
      <w:proofErr w:type="spellEnd"/>
      <w:r>
        <w:t>, o</w:t>
      </w:r>
      <w:r w:rsidRPr="00030524">
        <w:t>bmedzovač rýchlosti</w:t>
      </w:r>
      <w:r>
        <w:t xml:space="preserve">, </w:t>
      </w:r>
      <w:proofErr w:type="spellStart"/>
      <w:r>
        <w:t>tempomat</w:t>
      </w:r>
      <w:proofErr w:type="spellEnd"/>
      <w:r>
        <w:t>, centrálne zamykanie, d</w:t>
      </w:r>
      <w:r w:rsidRPr="00030524">
        <w:t>igitálny tachograf</w:t>
      </w:r>
    </w:p>
    <w:p w:rsidR="00F80DDC" w:rsidRPr="00030524" w:rsidRDefault="00F80DDC" w:rsidP="00F80DDC">
      <w:pPr>
        <w:pStyle w:val="Bezriadkovania"/>
        <w:jc w:val="both"/>
      </w:pPr>
      <w:r>
        <w:t>-</w:t>
      </w:r>
      <w:r w:rsidRPr="00030524">
        <w:t>Farba kabíny RAL 2011 - oranžová</w:t>
      </w:r>
    </w:p>
    <w:p w:rsidR="00F80DDC" w:rsidRPr="00030524" w:rsidRDefault="00F80DDC" w:rsidP="00F80DDC">
      <w:pPr>
        <w:pStyle w:val="Bezriadkovania"/>
        <w:jc w:val="both"/>
      </w:pPr>
      <w:r>
        <w:t>- mechanická</w:t>
      </w:r>
      <w:r w:rsidRPr="00030524">
        <w:t xml:space="preserve"> </w:t>
      </w:r>
      <w:smartTag w:uri="urn:schemas-microsoft-com:office:smarttags" w:element="PersonName">
        <w:r w:rsidRPr="00030524">
          <w:t>pr</w:t>
        </w:r>
      </w:smartTag>
      <w:r>
        <w:t>evodovka</w:t>
      </w:r>
      <w:r w:rsidRPr="00030524">
        <w:t xml:space="preserve"> min. </w:t>
      </w:r>
      <w:r>
        <w:t>9</w:t>
      </w:r>
      <w:r w:rsidRPr="00030524">
        <w:t xml:space="preserve"> stupňovou </w:t>
      </w:r>
    </w:p>
    <w:p w:rsidR="00F80DDC" w:rsidRDefault="00F80DDC" w:rsidP="00F80DDC">
      <w:pPr>
        <w:pStyle w:val="Bezriadkovania"/>
        <w:jc w:val="both"/>
      </w:pPr>
      <w:r>
        <w:rPr>
          <w:rFonts w:ascii="Arial" w:hAnsi="Arial"/>
        </w:rPr>
        <w:t xml:space="preserve">- </w:t>
      </w:r>
      <w:smartTag w:uri="urn:schemas-microsoft-com:office:smarttags" w:element="PersonName">
        <w:r w:rsidRPr="00E26871">
          <w:t>pr</w:t>
        </w:r>
      </w:smartTag>
      <w:r>
        <w:t xml:space="preserve">ídavná </w:t>
      </w:r>
      <w:smartTag w:uri="urn:schemas-microsoft-com:office:smarttags" w:element="PersonName">
        <w:r w:rsidRPr="00E26871">
          <w:t>pr</w:t>
        </w:r>
      </w:smartTag>
      <w:r>
        <w:t>evodovka</w:t>
      </w:r>
      <w:r w:rsidRPr="00E26871">
        <w:t xml:space="preserve"> s </w:t>
      </w:r>
      <w:proofErr w:type="spellStart"/>
      <w:smartTag w:uri="urn:schemas-microsoft-com:office:smarttags" w:element="PersonName">
        <w:r w:rsidRPr="00E26871">
          <w:t>pr</w:t>
        </w:r>
      </w:smartTag>
      <w:r w:rsidRPr="00E26871">
        <w:t>evodovaním</w:t>
      </w:r>
      <w:proofErr w:type="spellEnd"/>
      <w:r w:rsidRPr="00E26871">
        <w:t xml:space="preserve"> na </w:t>
      </w:r>
      <w:r>
        <w:t>pohon</w:t>
      </w:r>
      <w:r w:rsidRPr="00E26871">
        <w:t xml:space="preserve"> ná</w:t>
      </w:r>
      <w:smartTag w:uri="urn:schemas-microsoft-com:office:smarttags" w:element="PersonName">
        <w:r w:rsidRPr="00E26871">
          <w:t>pr</w:t>
        </w:r>
      </w:smartTag>
      <w:r w:rsidRPr="00E26871">
        <w:t>av (na</w:t>
      </w:r>
      <w:smartTag w:uri="urn:schemas-microsoft-com:office:smarttags" w:element="PersonName">
        <w:r w:rsidRPr="00E26871">
          <w:t>pr</w:t>
        </w:r>
      </w:smartTag>
      <w:r w:rsidRPr="00E26871">
        <w:t xml:space="preserve">. rozdeľovacia </w:t>
      </w:r>
      <w:smartTag w:uri="urn:schemas-microsoft-com:office:smarttags" w:element="PersonName">
        <w:r w:rsidRPr="00E26871">
          <w:t>pr</w:t>
        </w:r>
      </w:smartTag>
      <w:r w:rsidRPr="00E26871">
        <w:t>evodovka)</w:t>
      </w:r>
    </w:p>
    <w:p w:rsidR="00F80DDC" w:rsidRDefault="00F80DDC" w:rsidP="00F80DDC">
      <w:pPr>
        <w:pStyle w:val="Bezriadkovania"/>
        <w:jc w:val="both"/>
      </w:pPr>
      <w:r>
        <w:t>-</w:t>
      </w:r>
      <w:r w:rsidRPr="00746A19">
        <w:t xml:space="preserve"> hydraulickým okruhom sklápania s čerpadlom hydrauliky rozvádzačom sklápania a valcom vyklápania </w:t>
      </w:r>
      <w:smartTag w:uri="urn:schemas-microsoft-com:office:smarttags" w:element="PersonName">
        <w:r w:rsidRPr="00746A19">
          <w:t>pr</w:t>
        </w:r>
      </w:smartTag>
      <w:r w:rsidRPr="00746A19">
        <w:t xml:space="preserve">e </w:t>
      </w:r>
      <w:r>
        <w:t xml:space="preserve">   sklápaciu </w:t>
      </w:r>
      <w:r w:rsidRPr="00746A19">
        <w:t>korbu S-3</w:t>
      </w:r>
    </w:p>
    <w:p w:rsidR="00F80DDC" w:rsidRPr="002A068D" w:rsidRDefault="00F80DDC" w:rsidP="00F80DDC">
      <w:pPr>
        <w:pStyle w:val="Bezriadkovania"/>
        <w:jc w:val="both"/>
      </w:pPr>
      <w:r>
        <w:t xml:space="preserve">- </w:t>
      </w:r>
      <w:r w:rsidRPr="002A068D">
        <w:t xml:space="preserve">sklápacou korbou umožňujúcou štandardné trojstranné sklápanie vo vyhotovení spĺňajúcom </w:t>
      </w:r>
      <w:r w:rsidRPr="002A068D">
        <w:lastRenderedPageBreak/>
        <w:t xml:space="preserve">technické a kvalitatívne parametre </w:t>
      </w:r>
      <w:smartTag w:uri="urn:schemas-microsoft-com:office:smarttags" w:element="PersonName">
        <w:r w:rsidRPr="002A068D">
          <w:t>pr</w:t>
        </w:r>
      </w:smartTag>
      <w:r w:rsidRPr="002A068D">
        <w:t>edpísané výrobcom nosiča</w:t>
      </w:r>
    </w:p>
    <w:p w:rsidR="00F80DDC" w:rsidRPr="002A068D" w:rsidRDefault="00F80DDC" w:rsidP="00F80DDC">
      <w:pPr>
        <w:pStyle w:val="Bezriadkovania"/>
        <w:jc w:val="both"/>
      </w:pPr>
      <w:r w:rsidRPr="002A068D">
        <w:t>- prípadnými dodatočnými ú</w:t>
      </w:r>
      <w:smartTag w:uri="urn:schemas-microsoft-com:office:smarttags" w:element="PersonName">
        <w:r w:rsidRPr="002A068D">
          <w:t>pr</w:t>
        </w:r>
      </w:smartTag>
      <w:r w:rsidRPr="002A068D">
        <w:t xml:space="preserve">avami podvozku nákladného automobilu a jeho doplnením o ďalšie hydraulické </w:t>
      </w:r>
      <w:smartTag w:uri="urn:schemas-microsoft-com:office:smarttags" w:element="PersonName">
        <w:r w:rsidRPr="002A068D">
          <w:t>pr</w:t>
        </w:r>
      </w:smartTag>
      <w:r w:rsidRPr="002A068D">
        <w:t>vky s len jednou zásobnou nádržou hydraulického oleja (</w:t>
      </w:r>
      <w:proofErr w:type="spellStart"/>
      <w:r w:rsidRPr="002A068D">
        <w:t>sklápač</w:t>
      </w:r>
      <w:proofErr w:type="spellEnd"/>
      <w:r w:rsidRPr="002A068D">
        <w:t xml:space="preserve">, sypač a pod.) </w:t>
      </w:r>
    </w:p>
    <w:p w:rsidR="00F80DDC" w:rsidRPr="00E26871" w:rsidRDefault="00F80DDC" w:rsidP="00F80DDC">
      <w:pPr>
        <w:pStyle w:val="Bezriadkovania"/>
        <w:jc w:val="both"/>
      </w:pPr>
      <w:r w:rsidRPr="002A068D">
        <w:t xml:space="preserve">- sezónnym využitím a možnosťou ďalšieho použitia </w:t>
      </w:r>
      <w:smartTag w:uri="urn:schemas-microsoft-com:office:smarttags" w:element="PersonName">
        <w:r w:rsidRPr="002A068D">
          <w:t>pr</w:t>
        </w:r>
      </w:smartTag>
      <w:r w:rsidRPr="002A068D">
        <w:t xml:space="preserve">e iné účelové nadstavby (sklápacia,  </w:t>
      </w:r>
      <w:proofErr w:type="spellStart"/>
      <w:r w:rsidRPr="002A068D">
        <w:t>sypacia</w:t>
      </w:r>
      <w:proofErr w:type="spellEnd"/>
      <w:r w:rsidRPr="002A068D">
        <w:t xml:space="preserve"> a pod.), </w:t>
      </w:r>
      <w:smartTag w:uri="urn:schemas-microsoft-com:office:smarttags" w:element="PersonName">
        <w:r w:rsidRPr="002A068D">
          <w:t>pr</w:t>
        </w:r>
      </w:smartTag>
      <w:r w:rsidRPr="002A068D">
        <w:t xml:space="preserve">ičom hydraulické </w:t>
      </w:r>
      <w:smartTag w:uri="urn:schemas-microsoft-com:office:smarttags" w:element="PersonName">
        <w:r w:rsidRPr="002A068D">
          <w:t>pr</w:t>
        </w:r>
      </w:smartTag>
      <w:r w:rsidRPr="002A068D">
        <w:t>vky sústavy</w:t>
      </w:r>
      <w:r w:rsidRPr="00746A19">
        <w:t xml:space="preserve"> zostávajú súčasťou podvozku nákladného automobilu i s výstupmi </w:t>
      </w:r>
      <w:proofErr w:type="spellStart"/>
      <w:r w:rsidRPr="00746A19">
        <w:t>rýchlospojok</w:t>
      </w:r>
      <w:proofErr w:type="spellEnd"/>
      <w:r w:rsidRPr="00746A19">
        <w:t xml:space="preserve"> v štandardnom vyhotovení</w:t>
      </w:r>
    </w:p>
    <w:p w:rsidR="00F80DDC" w:rsidRPr="00E26871" w:rsidRDefault="00F80DDC" w:rsidP="00F80DDC">
      <w:pPr>
        <w:pStyle w:val="Bezriadkovania"/>
        <w:jc w:val="both"/>
      </w:pPr>
      <w:r>
        <w:t>- dvojokruhové</w:t>
      </w:r>
      <w:r w:rsidRPr="00E26871">
        <w:t xml:space="preserve"> </w:t>
      </w:r>
      <w:r>
        <w:t>ľavostranné riadenie</w:t>
      </w:r>
      <w:r w:rsidRPr="00E26871">
        <w:t xml:space="preserve"> s posilňovačom z dôvodu únosnosti </w:t>
      </w:r>
      <w:smartTag w:uri="urn:schemas-microsoft-com:office:smarttags" w:element="PersonName">
        <w:r w:rsidRPr="00E26871">
          <w:t>pr</w:t>
        </w:r>
      </w:smartTag>
      <w:r w:rsidRPr="00E26871">
        <w:t>ednej ná</w:t>
      </w:r>
      <w:smartTag w:uri="urn:schemas-microsoft-com:office:smarttags" w:element="PersonName">
        <w:r w:rsidRPr="00E26871">
          <w:t>pr</w:t>
        </w:r>
      </w:smartTag>
      <w:r w:rsidRPr="00E26871">
        <w:t xml:space="preserve">avy </w:t>
      </w:r>
    </w:p>
    <w:p w:rsidR="00F80DDC" w:rsidRPr="00E26871" w:rsidRDefault="00F80DDC" w:rsidP="00F80DDC">
      <w:pPr>
        <w:pStyle w:val="Bezriadkovania"/>
        <w:jc w:val="both"/>
      </w:pPr>
      <w:r>
        <w:t xml:space="preserve">- vypínateľný </w:t>
      </w:r>
      <w:r w:rsidRPr="00E26871">
        <w:t>pohonom riadenej ná</w:t>
      </w:r>
      <w:smartTag w:uri="urn:schemas-microsoft-com:office:smarttags" w:element="PersonName">
        <w:r w:rsidRPr="00E26871">
          <w:t>pr</w:t>
        </w:r>
      </w:smartTag>
      <w:r w:rsidRPr="00E26871">
        <w:t>avy s uzávierkami diferenciálov všetkých ná</w:t>
      </w:r>
      <w:smartTag w:uri="urn:schemas-microsoft-com:office:smarttags" w:element="PersonName">
        <w:r w:rsidRPr="00E26871">
          <w:t>pr</w:t>
        </w:r>
      </w:smartTag>
      <w:r w:rsidRPr="00E26871">
        <w:t xml:space="preserve">av 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- </w:t>
      </w:r>
      <w:r>
        <w:t>zosilnená</w:t>
      </w:r>
      <w:r w:rsidRPr="00E26871">
        <w:t xml:space="preserve"> pr</w:t>
      </w:r>
      <w:r>
        <w:t>edná</w:t>
      </w:r>
      <w:r w:rsidRPr="00E26871">
        <w:t xml:space="preserve"> náprav</w:t>
      </w:r>
      <w:r>
        <w:t>a</w:t>
      </w:r>
      <w:r w:rsidRPr="00E26871">
        <w:t xml:space="preserve"> s únosnosťou </w:t>
      </w:r>
      <w:smartTag w:uri="urn:schemas-microsoft-com:office:smarttags" w:element="metricconverter">
        <w:smartTagPr>
          <w:attr w:name="ProductID" w:val="9000 kg"/>
        </w:smartTagPr>
        <w:r w:rsidRPr="00E26871">
          <w:t>9000 kg</w:t>
        </w:r>
      </w:smartTag>
      <w:r w:rsidRPr="00E26871">
        <w:t xml:space="preserve"> - pr</w:t>
      </w:r>
      <w:r>
        <w:t>ojektovaná</w:t>
      </w:r>
      <w:r w:rsidRPr="00E26871">
        <w:t xml:space="preserve"> na montáž upínacieho zariadenia – z dôvodu nesenia čelnej snehovej radlice 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- </w:t>
      </w:r>
      <w:smartTag w:uri="urn:schemas-microsoft-com:office:smarttags" w:element="PersonName">
        <w:r w:rsidRPr="00E26871">
          <w:t>pr</w:t>
        </w:r>
      </w:smartTag>
      <w:r w:rsidRPr="00E26871">
        <w:t xml:space="preserve">edný nárazník s vývodmi – </w:t>
      </w:r>
      <w:smartTag w:uri="urn:schemas-microsoft-com:office:smarttags" w:element="PersonName">
        <w:r w:rsidRPr="00E26871">
          <w:t>pr</w:t>
        </w:r>
      </w:smartTag>
      <w:r w:rsidRPr="00E26871">
        <w:t>í</w:t>
      </w:r>
      <w:smartTag w:uri="urn:schemas-microsoft-com:office:smarttags" w:element="PersonName">
        <w:r w:rsidRPr="00E26871">
          <w:t>pr</w:t>
        </w:r>
      </w:smartTag>
      <w:r w:rsidRPr="00E26871">
        <w:t xml:space="preserve">avou na montáž </w:t>
      </w:r>
      <w:smartTag w:uri="urn:schemas-microsoft-com:office:smarttags" w:element="PersonName">
        <w:r w:rsidRPr="00E26871">
          <w:t>pr</w:t>
        </w:r>
      </w:smartTag>
      <w:r w:rsidRPr="00E26871">
        <w:t xml:space="preserve">ednej upínacej dosky </w:t>
      </w:r>
      <w:smartTag w:uri="urn:schemas-microsoft-com:office:smarttags" w:element="PersonName">
        <w:r w:rsidRPr="00E26871">
          <w:t>pr</w:t>
        </w:r>
      </w:smartTag>
      <w:r w:rsidRPr="00E26871">
        <w:t>e nesenie čelnej snehovej radlice</w:t>
      </w:r>
    </w:p>
    <w:p w:rsidR="00F80DDC" w:rsidRPr="00E26871" w:rsidRDefault="00F80DDC" w:rsidP="00F80DDC">
      <w:pPr>
        <w:pStyle w:val="Bezriadkovania"/>
        <w:jc w:val="both"/>
      </w:pPr>
      <w:r>
        <w:t>- zadná</w:t>
      </w:r>
      <w:r w:rsidRPr="00E26871">
        <w:t xml:space="preserve"> nápravy s únosnosťou min. 2 x 1</w:t>
      </w:r>
      <w:r>
        <w:t>0</w:t>
      </w:r>
      <w:r w:rsidRPr="00E26871">
        <w:t xml:space="preserve">,5 tony – </w:t>
      </w:r>
      <w:proofErr w:type="spellStart"/>
      <w:r w:rsidRPr="00E26871">
        <w:t>dvojmontáž</w:t>
      </w:r>
      <w:proofErr w:type="spellEnd"/>
      <w:r w:rsidRPr="00E26871">
        <w:t xml:space="preserve"> kolies zadných ná</w:t>
      </w:r>
      <w:smartTag w:uri="urn:schemas-microsoft-com:office:smarttags" w:element="PersonName">
        <w:r w:rsidRPr="00E26871">
          <w:t>pr</w:t>
        </w:r>
      </w:smartTag>
      <w:r w:rsidRPr="00E26871">
        <w:t>av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- pneumatiky </w:t>
      </w:r>
      <w:smartTag w:uri="urn:schemas-microsoft-com:office:smarttags" w:element="PersonName">
        <w:r w:rsidRPr="00E26871">
          <w:t>pr</w:t>
        </w:r>
      </w:smartTag>
      <w:r w:rsidRPr="00E26871">
        <w:t>edná ná</w:t>
      </w:r>
      <w:smartTag w:uri="urn:schemas-microsoft-com:office:smarttags" w:element="PersonName">
        <w:r w:rsidRPr="00E26871">
          <w:t>pr</w:t>
        </w:r>
      </w:smartTag>
      <w:r w:rsidRPr="00E26871">
        <w:t>ava – 385/65 R 22,5, zadné ná</w:t>
      </w:r>
      <w:smartTag w:uri="urn:schemas-microsoft-com:office:smarttags" w:element="PersonName">
        <w:r w:rsidRPr="00E26871">
          <w:t>pr</w:t>
        </w:r>
      </w:smartTag>
      <w:r w:rsidRPr="00E26871">
        <w:t xml:space="preserve">avy – 315/R80 22,5 </w:t>
      </w:r>
    </w:p>
    <w:p w:rsidR="00F80DDC" w:rsidRDefault="00F80DDC" w:rsidP="00F80DDC">
      <w:pPr>
        <w:pStyle w:val="Bezriadkovania"/>
        <w:jc w:val="both"/>
      </w:pPr>
      <w:r w:rsidRPr="00E26871">
        <w:t xml:space="preserve">- perovanie podvozku </w:t>
      </w:r>
      <w:r>
        <w:t>listovými perami so stabilizátorom s kombináciou hydraulických tlmičov</w:t>
      </w:r>
      <w:r w:rsidRPr="00E26871">
        <w:t xml:space="preserve"> 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- blatníky polkruhového tvaru a zásterky zadných kolies </w:t>
      </w:r>
    </w:p>
    <w:p w:rsidR="00F80DDC" w:rsidRPr="00E26871" w:rsidRDefault="00F80DDC" w:rsidP="00F80DDC">
      <w:pPr>
        <w:pStyle w:val="Bezriadkovania"/>
        <w:jc w:val="both"/>
      </w:pPr>
      <w:r w:rsidRPr="00E26871">
        <w:t>- bočné obrysové svetlá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 - EBS a ABS podvozku s brzdovými rozvodmi odolnými voči korózii a agresívnym účinkom chemických posypových materiálov</w:t>
      </w:r>
    </w:p>
    <w:p w:rsidR="00F80DDC" w:rsidRPr="00E26871" w:rsidRDefault="00F80DDC" w:rsidP="00F80DDC">
      <w:pPr>
        <w:pStyle w:val="Bezriadkovania"/>
        <w:jc w:val="both"/>
      </w:pPr>
      <w:r>
        <w:rPr>
          <w:rFonts w:ascii="Arial" w:hAnsi="Arial"/>
        </w:rPr>
        <w:t xml:space="preserve">- </w:t>
      </w:r>
      <w:r>
        <w:t>zásobná nádrž</w:t>
      </w:r>
      <w:r w:rsidRPr="00E26871">
        <w:t xml:space="preserve"> hydraulického oleja </w:t>
      </w:r>
    </w:p>
    <w:p w:rsidR="00F80DDC" w:rsidRPr="00E26871" w:rsidRDefault="00F80DDC" w:rsidP="00F80DDC">
      <w:pPr>
        <w:pStyle w:val="Bezriadkovania"/>
        <w:jc w:val="both"/>
      </w:pPr>
      <w:r>
        <w:t>- upínacia</w:t>
      </w:r>
      <w:r w:rsidRPr="00E26871">
        <w:t xml:space="preserve"> dosk</w:t>
      </w:r>
      <w:r>
        <w:t>a</w:t>
      </w:r>
      <w:r w:rsidRPr="00E26871">
        <w:t xml:space="preserve"> čelnej snehovej nesenej radlice podľa DIN 76 </w:t>
      </w:r>
      <w:r>
        <w:t xml:space="preserve">060 </w:t>
      </w:r>
    </w:p>
    <w:p w:rsidR="00F80DDC" w:rsidRDefault="00F80DDC" w:rsidP="00F80DDC">
      <w:pPr>
        <w:pStyle w:val="Bezriadkovania"/>
        <w:jc w:val="both"/>
      </w:pPr>
      <w:r>
        <w:t xml:space="preserve">- </w:t>
      </w:r>
      <w:r w:rsidRPr="00E26871">
        <w:t xml:space="preserve">zadným lapačom nečistôt (tzv. gumová zástera) po celej šírke vozidla </w:t>
      </w:r>
    </w:p>
    <w:p w:rsidR="00F80DDC" w:rsidRPr="00E26871" w:rsidRDefault="00F80DDC" w:rsidP="00F80DDC">
      <w:pPr>
        <w:pStyle w:val="Bezriadkovania"/>
        <w:jc w:val="both"/>
      </w:pPr>
      <w:r>
        <w:t xml:space="preserve">- </w:t>
      </w:r>
      <w:r w:rsidRPr="00E26871">
        <w:t>podvozku nákladného automobilu</w:t>
      </w:r>
      <w:r>
        <w:t xml:space="preserve"> vybavený</w:t>
      </w:r>
      <w:r w:rsidRPr="00E26871">
        <w:t xml:space="preserve"> plnohodnotnou rezervou </w:t>
      </w:r>
    </w:p>
    <w:p w:rsidR="00F80DDC" w:rsidRPr="00E26871" w:rsidRDefault="00F80DDC" w:rsidP="00F80DDC">
      <w:pPr>
        <w:pStyle w:val="Bezriadkovania"/>
        <w:jc w:val="both"/>
      </w:pPr>
      <w:r w:rsidRPr="00E26871">
        <w:t xml:space="preserve">- zadný záves na ťahanie </w:t>
      </w:r>
      <w:smartTag w:uri="urn:schemas-microsoft-com:office:smarttags" w:element="PersonName">
        <w:r w:rsidRPr="00E26871">
          <w:t>pr</w:t>
        </w:r>
      </w:smartTag>
      <w:r w:rsidRPr="00E26871">
        <w:t xml:space="preserve">ívesu Ø </w:t>
      </w:r>
      <w:r>
        <w:t>5</w:t>
      </w:r>
      <w:r w:rsidRPr="00E26871">
        <w:t>0 mm</w:t>
      </w:r>
    </w:p>
    <w:p w:rsidR="00F80DDC" w:rsidRPr="00E26871" w:rsidRDefault="00F80DDC" w:rsidP="00F80DDC">
      <w:pPr>
        <w:pStyle w:val="Bezriadkovania"/>
        <w:jc w:val="both"/>
      </w:pPr>
      <w:r>
        <w:t xml:space="preserve">- </w:t>
      </w:r>
      <w:r w:rsidRPr="00E26871">
        <w:t xml:space="preserve">zvukovou výstražnou signalizáciou </w:t>
      </w:r>
      <w:smartTag w:uri="urn:schemas-microsoft-com:office:smarttags" w:element="PersonName">
        <w:r w:rsidRPr="00E26871">
          <w:t>pr</w:t>
        </w:r>
      </w:smartTag>
      <w:r w:rsidRPr="00E26871">
        <w:t>i spätnom chode podvozku nákladného automobilu</w:t>
      </w:r>
    </w:p>
    <w:p w:rsidR="00F80DDC" w:rsidRDefault="00F80DDC" w:rsidP="00F80DDC">
      <w:pPr>
        <w:pStyle w:val="Bezriadkovania"/>
        <w:jc w:val="both"/>
      </w:pPr>
      <w:r w:rsidRPr="00E26871">
        <w:t xml:space="preserve">- </w:t>
      </w:r>
      <w:r>
        <w:t>bočné zábrany</w:t>
      </w:r>
      <w:r w:rsidRPr="00E26871">
        <w:t xml:space="preserve"> </w:t>
      </w:r>
      <w:r>
        <w:t>a zadná zábrana – nárazník</w:t>
      </w:r>
      <w:r w:rsidRPr="00E26871">
        <w:t xml:space="preserve">, </w:t>
      </w:r>
    </w:p>
    <w:p w:rsidR="00F80DDC" w:rsidRPr="00E26871" w:rsidRDefault="00F80DDC" w:rsidP="00F80DDC">
      <w:pPr>
        <w:pStyle w:val="Bezriadkovania"/>
        <w:jc w:val="both"/>
      </w:pP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 w:rsidRPr="00FB7D0F">
        <w:rPr>
          <w:rFonts w:cstheme="minorHAnsi"/>
          <w:b/>
          <w:bCs/>
          <w:i/>
          <w:u w:val="single"/>
        </w:rPr>
        <w:t>Pevné nadstavby umiestnené na vozidle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D0F">
        <w:rPr>
          <w:rFonts w:cstheme="minorHAnsi"/>
          <w:b/>
          <w:bCs/>
        </w:rPr>
        <w:t xml:space="preserve">Upínacia doska čelnej radlice </w:t>
      </w:r>
      <w:r w:rsidRPr="00FB7D0F">
        <w:rPr>
          <w:rFonts w:cstheme="minorHAnsi"/>
        </w:rPr>
        <w:t>- upínacie zariadenie p</w:t>
      </w:r>
      <w:r>
        <w:rPr>
          <w:rFonts w:cstheme="minorHAnsi"/>
        </w:rPr>
        <w:t xml:space="preserve">odľa normy STN EN 15432-1:2012, </w:t>
      </w:r>
      <w:r w:rsidRPr="0096072C">
        <w:rPr>
          <w:rFonts w:cstheme="minorHAnsi"/>
        </w:rPr>
        <w:t>(DIN 76 060)</w:t>
      </w: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D0F">
        <w:rPr>
          <w:rFonts w:cstheme="minorHAnsi"/>
        </w:rPr>
        <w:t xml:space="preserve">pre montáž </w:t>
      </w:r>
      <w:r>
        <w:rPr>
          <w:rFonts w:cstheme="minorHAnsi"/>
        </w:rPr>
        <w:t>čelnej snehovej radlice</w:t>
      </w:r>
      <w:r w:rsidRPr="00FB7D0F">
        <w:rPr>
          <w:rFonts w:cstheme="minorHAnsi"/>
        </w:rPr>
        <w:t xml:space="preserve"> s dostatočným predsunutím zabraňujúcim</w:t>
      </w:r>
      <w:r>
        <w:rPr>
          <w:rFonts w:cstheme="minorHAnsi"/>
        </w:rPr>
        <w:t xml:space="preserve"> jej </w:t>
      </w:r>
      <w:r w:rsidRPr="00FB7D0F">
        <w:rPr>
          <w:rFonts w:cstheme="minorHAnsi"/>
        </w:rPr>
        <w:t>zachytávaniu o predný nárazník podvozku,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>
        <w:rPr>
          <w:rFonts w:cstheme="minorHAnsi"/>
          <w:b/>
          <w:bCs/>
          <w:i/>
          <w:u w:val="single"/>
        </w:rPr>
        <w:t xml:space="preserve">Výmenná </w:t>
      </w:r>
      <w:proofErr w:type="spellStart"/>
      <w:r>
        <w:rPr>
          <w:rFonts w:cstheme="minorHAnsi"/>
          <w:b/>
          <w:bCs/>
          <w:i/>
          <w:u w:val="single"/>
        </w:rPr>
        <w:t>sypacia</w:t>
      </w:r>
      <w:proofErr w:type="spellEnd"/>
      <w:r w:rsidRPr="000B3FFD">
        <w:rPr>
          <w:rFonts w:cstheme="minorHAnsi"/>
          <w:b/>
          <w:bCs/>
          <w:i/>
          <w:u w:val="single"/>
        </w:rPr>
        <w:t xml:space="preserve"> nadstavba určená na posyp </w:t>
      </w:r>
      <w:r>
        <w:rPr>
          <w:rFonts w:cstheme="minorHAnsi"/>
          <w:b/>
          <w:bCs/>
          <w:i/>
          <w:u w:val="single"/>
        </w:rPr>
        <w:t>(</w:t>
      </w:r>
      <w:proofErr w:type="spellStart"/>
      <w:r>
        <w:rPr>
          <w:rFonts w:cstheme="minorHAnsi"/>
          <w:b/>
          <w:bCs/>
          <w:i/>
          <w:u w:val="single"/>
        </w:rPr>
        <w:t>inert</w:t>
      </w:r>
      <w:proofErr w:type="spellEnd"/>
      <w:r>
        <w:rPr>
          <w:rFonts w:cstheme="minorHAnsi"/>
          <w:b/>
          <w:bCs/>
          <w:i/>
          <w:u w:val="single"/>
        </w:rPr>
        <w:t>, soľ)  –1 ks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vnútorný objem zásob</w:t>
      </w:r>
      <w:r>
        <w:rPr>
          <w:rFonts w:cstheme="minorHAnsi"/>
        </w:rPr>
        <w:t>níka na posypový materiál min. 5</w:t>
      </w:r>
      <w:r w:rsidRPr="000B3FFD">
        <w:rPr>
          <w:rFonts w:cstheme="minorHAnsi"/>
        </w:rPr>
        <w:t xml:space="preserve"> m3,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0B3FFD">
        <w:rPr>
          <w:rFonts w:cstheme="minorHAnsi"/>
        </w:rPr>
        <w:t>zásobník na posypový materiál vyhotovený z</w:t>
      </w:r>
      <w:r>
        <w:rPr>
          <w:rFonts w:cstheme="minorHAnsi"/>
        </w:rPr>
        <w:t> oceľových plechov</w:t>
      </w:r>
      <w:r w:rsidRPr="000B3FFD">
        <w:rPr>
          <w:rFonts w:cstheme="minorHAnsi"/>
        </w:rPr>
        <w:t xml:space="preserve">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plocha zásobníka, ktorá prichádza do styku s posypovým materiál</w:t>
      </w:r>
      <w:r>
        <w:rPr>
          <w:rFonts w:cstheme="minorHAnsi"/>
        </w:rPr>
        <w:t xml:space="preserve">om </w:t>
      </w:r>
      <w:r w:rsidRPr="000B3FFD">
        <w:rPr>
          <w:rFonts w:cstheme="minorHAnsi"/>
        </w:rPr>
        <w:t>vyrobená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z</w:t>
      </w:r>
      <w:r>
        <w:rPr>
          <w:rFonts w:cstheme="minorHAnsi"/>
        </w:rPr>
        <w:t xml:space="preserve"> kovového </w:t>
      </w:r>
      <w:proofErr w:type="spellStart"/>
      <w:r>
        <w:rPr>
          <w:rFonts w:cstheme="minorHAnsi"/>
        </w:rPr>
        <w:t>oteruvzdorného</w:t>
      </w:r>
      <w:proofErr w:type="spellEnd"/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materiálu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pohonom nadstavby od komunálnej hydrauliky podvozku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mechanizmus dávkovania s doplňujúcimi systémami zabezpečujúcimi aplikáciu</w:t>
      </w:r>
      <w:r>
        <w:rPr>
          <w:rFonts w:cstheme="minorHAnsi"/>
        </w:rPr>
        <w:t xml:space="preserve"> posypových materiálov </w:t>
      </w:r>
      <w:r w:rsidRPr="000B3FFD">
        <w:rPr>
          <w:rFonts w:cstheme="minorHAnsi"/>
        </w:rPr>
        <w:t xml:space="preserve">prostredníctvom </w:t>
      </w:r>
      <w:r>
        <w:rPr>
          <w:rFonts w:cstheme="minorHAnsi"/>
        </w:rPr>
        <w:t xml:space="preserve">zadného </w:t>
      </w:r>
      <w:proofErr w:type="spellStart"/>
      <w:r w:rsidRPr="000B3FFD">
        <w:rPr>
          <w:rFonts w:cstheme="minorHAnsi"/>
        </w:rPr>
        <w:t>rozmetadla</w:t>
      </w:r>
      <w:proofErr w:type="spellEnd"/>
      <w:r w:rsidRPr="000B3FFD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0B3FFD">
        <w:rPr>
          <w:rFonts w:cstheme="minorHAnsi"/>
        </w:rPr>
        <w:t>to</w:t>
      </w:r>
      <w:r>
        <w:rPr>
          <w:rFonts w:cstheme="minorHAnsi"/>
        </w:rPr>
        <w:t>: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0B3FFD">
        <w:rPr>
          <w:rFonts w:cstheme="minorHAnsi"/>
        </w:rPr>
        <w:t>inertných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posypových materiálov v rozsahu 50-500 g/m2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soli v rozsahu  5-50/g/m2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prísun posypového materiálu k </w:t>
      </w:r>
      <w:proofErr w:type="spellStart"/>
      <w:r w:rsidRPr="000B3FFD">
        <w:rPr>
          <w:rFonts w:cstheme="minorHAnsi"/>
        </w:rPr>
        <w:t>rozmetadlu</w:t>
      </w:r>
      <w:proofErr w:type="spellEnd"/>
      <w:r w:rsidRPr="000B3FFD">
        <w:rPr>
          <w:rFonts w:cstheme="minorHAnsi"/>
        </w:rPr>
        <w:t xml:space="preserve"> proti sebe rotujúcimi kovovými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závitovkami s </w:t>
      </w:r>
      <w:proofErr w:type="spellStart"/>
      <w:r w:rsidRPr="000B3FFD">
        <w:rPr>
          <w:rFonts w:cstheme="minorHAnsi"/>
        </w:rPr>
        <w:t>oteruvzdornými</w:t>
      </w:r>
      <w:proofErr w:type="spellEnd"/>
      <w:r w:rsidRPr="000B3FFD">
        <w:rPr>
          <w:rFonts w:cstheme="minorHAnsi"/>
        </w:rPr>
        <w:t xml:space="preserve"> hranami zabezpečujúcimi prísun posypového materiálu s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požadovanou sypkosťou k  zadnému </w:t>
      </w:r>
      <w:proofErr w:type="spellStart"/>
      <w:r>
        <w:rPr>
          <w:rFonts w:cstheme="minorHAnsi"/>
        </w:rPr>
        <w:t>rozmetadlu</w:t>
      </w:r>
      <w:proofErr w:type="spellEnd"/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šírka aplikácie posypovýc</w:t>
      </w:r>
      <w:r>
        <w:rPr>
          <w:rFonts w:cstheme="minorHAnsi"/>
        </w:rPr>
        <w:t>h materiálov v rozsahu od 2 do 6</w:t>
      </w:r>
      <w:r w:rsidRPr="000B3FFD">
        <w:rPr>
          <w:rFonts w:cstheme="minorHAnsi"/>
        </w:rPr>
        <w:t xml:space="preserve"> m </w:t>
      </w:r>
      <w:r>
        <w:rPr>
          <w:rFonts w:cstheme="minorHAnsi"/>
        </w:rPr>
        <w:t>s možnosťou reg</w:t>
      </w:r>
      <w:r w:rsidRPr="000B3FFD">
        <w:rPr>
          <w:rFonts w:cstheme="minorHAnsi"/>
        </w:rPr>
        <w:t>ulácie</w:t>
      </w:r>
      <w:r>
        <w:rPr>
          <w:rFonts w:cstheme="minorHAnsi"/>
        </w:rPr>
        <w:t xml:space="preserve">  </w:t>
      </w:r>
      <w:r w:rsidRPr="000B3FFD">
        <w:rPr>
          <w:rFonts w:cstheme="minorHAnsi"/>
        </w:rPr>
        <w:t>po jednom metri resp. kontinuálne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zabezpečenie dávkovania posypového materiálu za každých poveternostných podmienok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odnímateľné zabezpečenie zásobníka voči vniknutiu nadrozmerných predmetov pri jeho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plnení nad veľkosť 10 cm (napr. kovový rošt) s dostatočnou pevnosťou voči rázom a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prehybom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0B3FFD">
        <w:rPr>
          <w:rFonts w:cstheme="minorHAnsi"/>
        </w:rPr>
        <w:t>ochrana zásobníka materiálu voči zrážkovej vlhkosti jeho zakrytím a zaistením v prepravnej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polohe voči samovoľnému otváraniu tlakom náporového vzduchu (napr. </w:t>
      </w:r>
      <w:proofErr w:type="spellStart"/>
      <w:r w:rsidRPr="000B3FFD">
        <w:rPr>
          <w:rFonts w:cstheme="minorHAnsi"/>
        </w:rPr>
        <w:t>kapotáž</w:t>
      </w:r>
      <w:proofErr w:type="spellEnd"/>
      <w:r w:rsidRPr="000B3FFD">
        <w:rPr>
          <w:rFonts w:cstheme="minorHAnsi"/>
        </w:rPr>
        <w:t xml:space="preserve"> s plachtou)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osvetlenie zásobníka nadstavby, </w:t>
      </w:r>
      <w:r>
        <w:rPr>
          <w:rFonts w:cstheme="minorHAnsi"/>
        </w:rPr>
        <w:t>a </w:t>
      </w:r>
      <w:proofErr w:type="spellStart"/>
      <w:r>
        <w:rPr>
          <w:rFonts w:cstheme="minorHAnsi"/>
        </w:rPr>
        <w:t>rozmetadla</w:t>
      </w:r>
      <w:proofErr w:type="spellEnd"/>
      <w:r>
        <w:rPr>
          <w:rFonts w:cstheme="minorHAnsi"/>
        </w:rPr>
        <w:t xml:space="preserve">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hlavný ovládací panel </w:t>
      </w:r>
      <w:r>
        <w:rPr>
          <w:rFonts w:cstheme="minorHAnsi"/>
        </w:rPr>
        <w:t xml:space="preserve">ovládania nadstavby </w:t>
      </w:r>
      <w:r w:rsidRPr="000B3FFD">
        <w:rPr>
          <w:rFonts w:cstheme="minorHAnsi"/>
        </w:rPr>
        <w:t>umiestnený v kabíne vozidla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nadstavb</w:t>
      </w:r>
      <w:r>
        <w:rPr>
          <w:rFonts w:cstheme="minorHAnsi"/>
        </w:rPr>
        <w:t>a</w:t>
      </w:r>
      <w:r w:rsidRPr="000B3FFD">
        <w:rPr>
          <w:rFonts w:cstheme="minorHAnsi"/>
        </w:rPr>
        <w:t xml:space="preserve"> vybav</w:t>
      </w:r>
      <w:r>
        <w:rPr>
          <w:rFonts w:cstheme="minorHAnsi"/>
        </w:rPr>
        <w:t>ená</w:t>
      </w:r>
      <w:r w:rsidRPr="000B3FFD">
        <w:rPr>
          <w:rFonts w:cstheme="minorHAnsi"/>
        </w:rPr>
        <w:t xml:space="preserve"> na zadnom čele </w:t>
      </w:r>
      <w:r>
        <w:rPr>
          <w:rFonts w:cstheme="minorHAnsi"/>
        </w:rPr>
        <w:t>min. 1</w:t>
      </w:r>
      <w:r w:rsidRPr="000B3FFD">
        <w:rPr>
          <w:rFonts w:cstheme="minorHAnsi"/>
        </w:rPr>
        <w:t xml:space="preserve">ks výstražný maják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t>- farebné prevedenie v odtieni oranžová RAL 2011 s bezpečnostným šrafovaním okrajových častí s doplnením odrazovými sklami a odrazovými doskami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t>- uchytenie nadstavby na vozidlo - na nosič nadstavieb (</w:t>
      </w:r>
      <w:proofErr w:type="spellStart"/>
      <w:r>
        <w:t>medzirám</w:t>
      </w:r>
      <w:proofErr w:type="spellEnd"/>
      <w:r>
        <w:t xml:space="preserve">)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t xml:space="preserve">- pripojenie nadstavby sypača k hydraulického okruhu vozidla realizované pomocou hydraulických </w:t>
      </w:r>
      <w:proofErr w:type="spellStart"/>
      <w:r>
        <w:t>rýchlospojok</w:t>
      </w:r>
      <w:proofErr w:type="spellEnd"/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</w:p>
    <w:p w:rsidR="00F80DDC" w:rsidRPr="002A068D" w:rsidRDefault="00F80DDC" w:rsidP="00F80DDC">
      <w:pPr>
        <w:pStyle w:val="Bezriadkovania"/>
        <w:jc w:val="both"/>
        <w:rPr>
          <w:b/>
          <w:i/>
          <w:u w:val="single"/>
        </w:rPr>
      </w:pPr>
      <w:r w:rsidRPr="002A068D">
        <w:rPr>
          <w:b/>
          <w:i/>
          <w:u w:val="single"/>
        </w:rPr>
        <w:t>Výmenná sklápacia nadstavba –</w:t>
      </w:r>
      <w:r>
        <w:rPr>
          <w:b/>
          <w:i/>
          <w:u w:val="single"/>
        </w:rPr>
        <w:t xml:space="preserve"> </w:t>
      </w:r>
      <w:r w:rsidRPr="002A068D">
        <w:rPr>
          <w:b/>
          <w:i/>
          <w:u w:val="single"/>
        </w:rPr>
        <w:t>(objem min.- 6 m</w:t>
      </w:r>
      <w:r w:rsidRPr="002A068D">
        <w:rPr>
          <w:b/>
          <w:i/>
          <w:u w:val="single"/>
          <w:vertAlign w:val="superscript"/>
        </w:rPr>
        <w:t xml:space="preserve">3 </w:t>
      </w:r>
      <w:r w:rsidRPr="002A068D">
        <w:rPr>
          <w:b/>
          <w:i/>
          <w:u w:val="single"/>
        </w:rPr>
        <w:t>)</w:t>
      </w:r>
    </w:p>
    <w:p w:rsidR="00F80DDC" w:rsidRPr="002A068D" w:rsidRDefault="00F80DDC" w:rsidP="00F80DDC">
      <w:pPr>
        <w:pStyle w:val="Bezriadkovania"/>
        <w:jc w:val="both"/>
      </w:pPr>
      <w:r w:rsidRPr="002A068D">
        <w:t>- nadstavba namontovaná na hlavný, alebo pomocný rám (</w:t>
      </w:r>
      <w:proofErr w:type="spellStart"/>
      <w:r w:rsidRPr="002A068D">
        <w:t>medzirám</w:t>
      </w:r>
      <w:proofErr w:type="spellEnd"/>
      <w:r w:rsidRPr="002A068D">
        <w:t>) vozidla</w:t>
      </w:r>
      <w:r>
        <w:t xml:space="preserve"> </w:t>
      </w:r>
      <w:r w:rsidRPr="002A068D">
        <w:t>s možnosťou jednoduchej demontáže - výmeny</w:t>
      </w:r>
    </w:p>
    <w:p w:rsidR="00F80DDC" w:rsidRPr="002A068D" w:rsidRDefault="00F80DDC" w:rsidP="00F80DDC">
      <w:pPr>
        <w:pStyle w:val="Bezriadkovania"/>
        <w:jc w:val="both"/>
      </w:pPr>
      <w:r w:rsidRPr="002A068D">
        <w:t>- ložná plocha šírkovo ne</w:t>
      </w:r>
      <w:smartTag w:uri="urn:schemas-microsoft-com:office:smarttags" w:element="PersonName">
        <w:r w:rsidRPr="002A068D">
          <w:t>pr</w:t>
        </w:r>
      </w:smartTag>
      <w:r w:rsidRPr="002A068D">
        <w:t>esahujúca vonkajšie rozmery vozidla</w:t>
      </w:r>
    </w:p>
    <w:p w:rsidR="00F80DDC" w:rsidRPr="002A068D" w:rsidRDefault="00F80DDC" w:rsidP="00F80DDC">
      <w:pPr>
        <w:pStyle w:val="Bezriadkovania"/>
        <w:jc w:val="both"/>
      </w:pPr>
      <w:r w:rsidRPr="002A068D">
        <w:t>- vyhotovenie s povrchovo u</w:t>
      </w:r>
      <w:smartTag w:uri="urn:schemas-microsoft-com:office:smarttags" w:element="PersonName">
        <w:r w:rsidRPr="002A068D">
          <w:t>pr</w:t>
        </w:r>
      </w:smartTag>
      <w:r w:rsidRPr="002A068D">
        <w:t>avenej ocele triedy 11523</w:t>
      </w:r>
    </w:p>
    <w:p w:rsidR="00F80DDC" w:rsidRPr="002A068D" w:rsidRDefault="00F80DDC" w:rsidP="00F80DDC">
      <w:pPr>
        <w:pStyle w:val="Bezriadkovania"/>
        <w:jc w:val="both"/>
      </w:pPr>
      <w:r w:rsidRPr="002A068D">
        <w:t xml:space="preserve">- podlaha s hrúbkou </w:t>
      </w:r>
      <w:smartTag w:uri="urn:schemas-microsoft-com:office:smarttags" w:element="metricconverter">
        <w:smartTagPr>
          <w:attr w:name="ProductID" w:val="5,0 mm"/>
        </w:smartTagPr>
        <w:r w:rsidRPr="002A068D">
          <w:t>5,0 mm</w:t>
        </w:r>
      </w:smartTag>
      <w:r>
        <w:t xml:space="preserve"> </w:t>
      </w:r>
      <w:r w:rsidRPr="002A068D">
        <w:t xml:space="preserve">– vnútorná šírka </w:t>
      </w:r>
      <w:r w:rsidRPr="002A068D">
        <w:tab/>
        <w:t xml:space="preserve">– min. </w:t>
      </w:r>
      <w:smartTag w:uri="urn:schemas-microsoft-com:office:smarttags" w:element="metricconverter">
        <w:smartTagPr>
          <w:attr w:name="ProductID" w:val="2250 mm"/>
        </w:smartTagPr>
        <w:r w:rsidRPr="002A068D">
          <w:t>2250 mm</w:t>
        </w:r>
      </w:smartTag>
      <w:r w:rsidRPr="002A068D">
        <w:t xml:space="preserve">, </w:t>
      </w:r>
    </w:p>
    <w:p w:rsidR="00F80DDC" w:rsidRPr="002A068D" w:rsidRDefault="00F80DDC" w:rsidP="00F80DDC">
      <w:pPr>
        <w:pStyle w:val="Bezriadkovania"/>
        <w:jc w:val="both"/>
      </w:pPr>
      <w:r>
        <w:tab/>
      </w:r>
      <w:r>
        <w:tab/>
      </w:r>
      <w:r>
        <w:tab/>
        <w:t xml:space="preserve">    </w:t>
      </w:r>
      <w:r w:rsidRPr="002A068D">
        <w:t xml:space="preserve">-  dĺžka </w:t>
      </w:r>
      <w:r w:rsidRPr="002A068D">
        <w:tab/>
      </w:r>
      <w:r w:rsidRPr="002A068D">
        <w:tab/>
        <w:t>– min. 4</w:t>
      </w:r>
      <w:r>
        <w:t>0</w:t>
      </w:r>
      <w:r w:rsidRPr="002A068D">
        <w:t>00 mm</w:t>
      </w:r>
      <w:r>
        <w:t xml:space="preserve"> – max. 4800 mm</w:t>
      </w:r>
    </w:p>
    <w:p w:rsidR="00F80DDC" w:rsidRDefault="00F80DDC" w:rsidP="00F80DDC">
      <w:pPr>
        <w:pStyle w:val="Bezriadkovania"/>
        <w:jc w:val="both"/>
      </w:pPr>
      <w:r w:rsidRPr="002A068D">
        <w:t xml:space="preserve">- </w:t>
      </w:r>
      <w:smartTag w:uri="urn:schemas-microsoft-com:office:smarttags" w:element="PersonName">
        <w:r w:rsidRPr="002A068D">
          <w:t>pr</w:t>
        </w:r>
      </w:smartTag>
      <w:r w:rsidRPr="002A068D">
        <w:t>edné čelo so štítom s hrúbkou 2,5 m</w:t>
      </w:r>
      <w:r>
        <w:t xml:space="preserve">m </w:t>
      </w:r>
      <w:r w:rsidRPr="002A068D">
        <w:tab/>
      </w:r>
    </w:p>
    <w:p w:rsidR="00F80DDC" w:rsidRPr="002A068D" w:rsidRDefault="00F80DDC" w:rsidP="00F80DDC">
      <w:pPr>
        <w:pStyle w:val="Bezriadkovania"/>
        <w:ind w:left="2124" w:firstLine="708"/>
        <w:jc w:val="both"/>
      </w:pPr>
      <w:r w:rsidRPr="002A068D">
        <w:t xml:space="preserve">– výška </w:t>
      </w:r>
      <w:r w:rsidRPr="002A068D">
        <w:tab/>
      </w:r>
      <w:r w:rsidRPr="002A068D">
        <w:tab/>
        <w:t xml:space="preserve">- min. </w:t>
      </w:r>
      <w:r>
        <w:t>800</w:t>
      </w:r>
      <w:r w:rsidRPr="002A068D">
        <w:t xml:space="preserve">mm </w:t>
      </w:r>
      <w:r w:rsidRPr="002A068D">
        <w:tab/>
      </w:r>
      <w:r w:rsidRPr="002A068D">
        <w:tab/>
      </w:r>
      <w:r w:rsidRPr="002A068D">
        <w:tab/>
      </w:r>
      <w:r w:rsidRPr="002A068D">
        <w:tab/>
      </w:r>
      <w:r w:rsidRPr="002A068D">
        <w:tab/>
        <w:t xml:space="preserve"> </w:t>
      </w:r>
    </w:p>
    <w:p w:rsidR="00F80DDC" w:rsidRPr="002A068D" w:rsidRDefault="00F80DDC" w:rsidP="00F80DDC">
      <w:pPr>
        <w:pStyle w:val="Bezriadkovania"/>
        <w:jc w:val="both"/>
      </w:pPr>
      <w:r w:rsidRPr="002A068D">
        <w:t xml:space="preserve">- bočnice s hrúbkou </w:t>
      </w:r>
      <w:smartTag w:uri="urn:schemas-microsoft-com:office:smarttags" w:element="metricconverter">
        <w:smartTagPr>
          <w:attr w:name="ProductID" w:val="2,5 mm"/>
        </w:smartTagPr>
        <w:r w:rsidRPr="002A068D">
          <w:t>2,5 mm</w:t>
        </w:r>
      </w:smartTag>
      <w:r w:rsidRPr="002A068D">
        <w:t xml:space="preserve"> </w:t>
      </w:r>
    </w:p>
    <w:p w:rsidR="00F80DDC" w:rsidRPr="002A068D" w:rsidRDefault="00F80DDC" w:rsidP="00F80DDC">
      <w:pPr>
        <w:pStyle w:val="Bezriadkovania"/>
        <w:jc w:val="both"/>
      </w:pPr>
      <w:r w:rsidRPr="002A068D">
        <w:t xml:space="preserve">         </w:t>
      </w:r>
      <w:r w:rsidRPr="002A068D">
        <w:tab/>
      </w:r>
      <w:r w:rsidRPr="002A068D">
        <w:tab/>
        <w:t xml:space="preserve"> </w:t>
      </w:r>
      <w:r w:rsidRPr="002A068D">
        <w:tab/>
      </w:r>
      <w:r w:rsidRPr="002A068D">
        <w:tab/>
        <w:t xml:space="preserve">– výška </w:t>
      </w:r>
      <w:r w:rsidRPr="002A068D">
        <w:tab/>
      </w:r>
      <w:r w:rsidRPr="002A068D">
        <w:tab/>
        <w:t xml:space="preserve">- min. </w:t>
      </w:r>
      <w:r>
        <w:t>6</w:t>
      </w:r>
      <w:r w:rsidRPr="002A068D">
        <w:t xml:space="preserve">00 mm  </w:t>
      </w:r>
    </w:p>
    <w:p w:rsidR="00F80DDC" w:rsidRPr="002A068D" w:rsidRDefault="00F80DDC" w:rsidP="00F80DDC">
      <w:pPr>
        <w:pStyle w:val="Bezriadkovania"/>
        <w:jc w:val="both"/>
      </w:pPr>
      <w:r w:rsidRPr="002A068D">
        <w:t xml:space="preserve">- zadné čelo s hrúbkou </w:t>
      </w:r>
      <w:smartTag w:uri="urn:schemas-microsoft-com:office:smarttags" w:element="metricconverter">
        <w:smartTagPr>
          <w:attr w:name="ProductID" w:val="2,5 mm"/>
        </w:smartTagPr>
        <w:r w:rsidRPr="002A068D">
          <w:t>2,5 mm</w:t>
        </w:r>
      </w:smartTag>
      <w:r w:rsidRPr="002A068D">
        <w:tab/>
        <w:t xml:space="preserve">– výška </w:t>
      </w:r>
      <w:r w:rsidRPr="002A068D">
        <w:tab/>
      </w:r>
      <w:r w:rsidRPr="002A068D">
        <w:tab/>
        <w:t xml:space="preserve">- </w:t>
      </w:r>
      <w:r>
        <w:t>min. 6</w:t>
      </w:r>
      <w:r w:rsidRPr="002A068D">
        <w:t xml:space="preserve">00 mm s možnosťou demontáže                                                          </w:t>
      </w:r>
    </w:p>
    <w:p w:rsidR="00F80DDC" w:rsidRPr="002A068D" w:rsidRDefault="00F80DDC" w:rsidP="00F80DDC">
      <w:pPr>
        <w:pStyle w:val="Bezriadkovania"/>
        <w:jc w:val="both"/>
      </w:pPr>
      <w:r w:rsidRPr="002A068D">
        <w:t>- umožňujúca trojstranné vyklápanie s dostatočným uhlom sklonu podlahy nadstavby pre všetky druhy materiálov</w:t>
      </w:r>
    </w:p>
    <w:p w:rsidR="00F80DDC" w:rsidRPr="002A068D" w:rsidRDefault="00F80DDC" w:rsidP="00F80DDC">
      <w:pPr>
        <w:pStyle w:val="Bezriadkovania"/>
        <w:jc w:val="both"/>
      </w:pPr>
      <w:r w:rsidRPr="002A068D">
        <w:t>- mechanické otváranie bočníc</w:t>
      </w:r>
    </w:p>
    <w:p w:rsidR="00F80DDC" w:rsidRDefault="00F80DDC" w:rsidP="00F80DDC">
      <w:pPr>
        <w:pStyle w:val="Bezriadkovania"/>
        <w:jc w:val="both"/>
        <w:rPr>
          <w:rFonts w:ascii="Arial" w:hAnsi="Arial"/>
        </w:rPr>
      </w:pPr>
      <w:r>
        <w:t>-</w:t>
      </w:r>
      <w:r w:rsidRPr="002A068D">
        <w:t xml:space="preserve"> farba RAL 2011</w:t>
      </w:r>
      <w:r>
        <w:rPr>
          <w:rFonts w:ascii="Arial" w:hAnsi="Arial"/>
        </w:rPr>
        <w:t xml:space="preserve">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80DDC" w:rsidRPr="00537A41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 w:rsidRPr="00537A41">
        <w:rPr>
          <w:rFonts w:cstheme="minorHAnsi"/>
          <w:b/>
          <w:bCs/>
          <w:i/>
          <w:u w:val="single"/>
        </w:rPr>
        <w:t>Súčasťou dodávky každého vozidla bude nasledovná sprievodná dokumentácia: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 xml:space="preserve">Návod na obsluhu a údržbu </w:t>
      </w:r>
      <w:r>
        <w:rPr>
          <w:rFonts w:cstheme="minorHAnsi"/>
        </w:rPr>
        <w:t>podvozku a nadstavby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-Servisná knižka vozidla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>Os</w:t>
      </w:r>
      <w:r>
        <w:rPr>
          <w:rFonts w:cstheme="minorHAnsi"/>
        </w:rPr>
        <w:t>vedčenie o evidencii vozidla časť II</w:t>
      </w:r>
    </w:p>
    <w:p w:rsidR="00F80DDC" w:rsidRPr="00537A41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>Technické osvedčen</w:t>
      </w:r>
      <w:r>
        <w:rPr>
          <w:rFonts w:cstheme="minorHAnsi"/>
        </w:rPr>
        <w:t xml:space="preserve">ia pre vymeniteľné nadstavby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*************************************************************************************</w:t>
      </w: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Pr="00C93935" w:rsidRDefault="00F80DDC" w:rsidP="00F80DDC">
      <w:pPr>
        <w:pStyle w:val="Zkladntext"/>
        <w:rPr>
          <w:rFonts w:ascii="Calibri" w:hAnsi="Calibri" w:cs="Calibri"/>
          <w:sz w:val="20"/>
          <w:szCs w:val="20"/>
        </w:rPr>
      </w:pPr>
      <w:r w:rsidRPr="00C93935">
        <w:rPr>
          <w:rFonts w:ascii="Calibri" w:hAnsi="Calibri" w:cs="Calibri"/>
          <w:sz w:val="20"/>
          <w:szCs w:val="20"/>
        </w:rPr>
        <w:lastRenderedPageBreak/>
        <w:t>Príloha č. 3b k Výzve - Opis predmetu zákazky</w:t>
      </w:r>
      <w:r>
        <w:rPr>
          <w:rFonts w:ascii="Calibri" w:hAnsi="Calibri" w:cs="Calibri"/>
          <w:sz w:val="20"/>
          <w:szCs w:val="20"/>
        </w:rPr>
        <w:t xml:space="preserve"> časť 2</w:t>
      </w:r>
    </w:p>
    <w:p w:rsidR="00F80DDC" w:rsidRPr="00B00347" w:rsidRDefault="00F80DDC" w:rsidP="00F80DDC">
      <w:pPr>
        <w:pStyle w:val="Zkladntext"/>
        <w:rPr>
          <w:rFonts w:ascii="Calibri" w:hAnsi="Calibri" w:cs="Calibri"/>
        </w:rPr>
      </w:pPr>
    </w:p>
    <w:p w:rsidR="00F80DDC" w:rsidRPr="00B00347" w:rsidRDefault="00F80DDC" w:rsidP="00F80DDC">
      <w:pPr>
        <w:pStyle w:val="Zkladntext"/>
        <w:rPr>
          <w:rFonts w:ascii="Calibri" w:hAnsi="Calibri" w:cs="Calibri"/>
        </w:rPr>
      </w:pPr>
    </w:p>
    <w:p w:rsidR="00F80DDC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OPIS PREDMETU ZÁKAZKY</w:t>
      </w:r>
    </w:p>
    <w:p w:rsidR="00F80DDC" w:rsidRPr="00B00347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Časť 2</w:t>
      </w:r>
    </w:p>
    <w:p w:rsidR="00F80DDC" w:rsidRPr="00B00347" w:rsidRDefault="00F80DDC" w:rsidP="00F80DDC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</w:p>
    <w:p w:rsidR="00F80DDC" w:rsidRPr="0044391E" w:rsidRDefault="00F80DDC" w:rsidP="00F80DDC">
      <w:pPr>
        <w:ind w:right="286"/>
        <w:jc w:val="center"/>
        <w:rPr>
          <w:b/>
          <w:sz w:val="28"/>
          <w:szCs w:val="28"/>
        </w:rPr>
      </w:pPr>
      <w:r w:rsidRPr="001C7EE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Kúpa </w:t>
      </w:r>
      <w:r w:rsidR="00956D13">
        <w:rPr>
          <w:b/>
          <w:sz w:val="28"/>
          <w:szCs w:val="28"/>
        </w:rPr>
        <w:t>zánovných sypačov</w:t>
      </w:r>
      <w:r w:rsidRPr="001C7EEE">
        <w:rPr>
          <w:b/>
          <w:sz w:val="28"/>
          <w:szCs w:val="28"/>
        </w:rPr>
        <w:t>“</w:t>
      </w:r>
    </w:p>
    <w:p w:rsidR="00F80DDC" w:rsidRPr="00B00347" w:rsidRDefault="00F80DDC" w:rsidP="00F80DDC">
      <w:pPr>
        <w:pStyle w:val="Zarkazkladnhotextu2"/>
        <w:ind w:left="0"/>
        <w:rPr>
          <w:b/>
        </w:rPr>
      </w:pPr>
    </w:p>
    <w:p w:rsidR="00F80DDC" w:rsidRPr="00B00347" w:rsidRDefault="00F80DDC" w:rsidP="00F80DDC">
      <w:pPr>
        <w:pStyle w:val="Zkladntext1"/>
        <w:widowControl w:val="0"/>
        <w:numPr>
          <w:ilvl w:val="0"/>
          <w:numId w:val="36"/>
        </w:numPr>
        <w:suppressAutoHyphens/>
        <w:autoSpaceDE/>
        <w:autoSpaceDN/>
        <w:adjustRightInd/>
        <w:rPr>
          <w:rFonts w:ascii="Calibri" w:hAnsi="Calibri" w:cs="Calibri"/>
          <w:b/>
          <w:i/>
          <w:sz w:val="22"/>
          <w:szCs w:val="22"/>
        </w:rPr>
      </w:pPr>
      <w:r w:rsidRPr="00B00347">
        <w:rPr>
          <w:rFonts w:ascii="Calibri" w:hAnsi="Calibri" w:cs="Calibri"/>
          <w:b/>
          <w:sz w:val="22"/>
          <w:szCs w:val="22"/>
        </w:rPr>
        <w:t>Požadované minimálne technické parametre, minimálna technická špecifikácia pre predmet zákazky verejného obstarávania</w:t>
      </w:r>
      <w:r w:rsidRPr="00B00347">
        <w:rPr>
          <w:rFonts w:ascii="Calibri" w:hAnsi="Calibri" w:cs="Calibri"/>
          <w:b/>
          <w:i/>
          <w:sz w:val="22"/>
          <w:szCs w:val="22"/>
        </w:rPr>
        <w:t>:</w:t>
      </w:r>
    </w:p>
    <w:p w:rsidR="00F80DDC" w:rsidRPr="00B00347" w:rsidRDefault="00F80DDC" w:rsidP="00F80DDC">
      <w:pPr>
        <w:pStyle w:val="Zkladntext1"/>
        <w:ind w:left="709"/>
        <w:rPr>
          <w:rFonts w:ascii="Calibri" w:hAnsi="Calibri" w:cs="Calibri"/>
          <w:b/>
          <w:sz w:val="22"/>
          <w:szCs w:val="22"/>
        </w:rPr>
      </w:pP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0DDC" w:rsidRPr="003301D5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3301D5">
        <w:rPr>
          <w:rFonts w:cstheme="minorHAnsi"/>
          <w:b/>
          <w:bCs/>
          <w:i/>
        </w:rPr>
        <w:t>Technické parametre a výbava predmetu zákazky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</w:p>
    <w:p w:rsidR="00F80DDC" w:rsidRPr="00A91BEE" w:rsidRDefault="00F80DDC" w:rsidP="00F80DDC">
      <w:pPr>
        <w:autoSpaceDE w:val="0"/>
        <w:autoSpaceDN w:val="0"/>
        <w:adjustRightInd w:val="0"/>
        <w:spacing w:after="0" w:line="240" w:lineRule="auto"/>
        <w:rPr>
          <w:b/>
          <w:i/>
          <w:u w:val="single"/>
        </w:rPr>
      </w:pPr>
      <w:r w:rsidRPr="001170D5">
        <w:rPr>
          <w:rFonts w:cstheme="minorHAnsi"/>
          <w:b/>
        </w:rPr>
        <w:t>Podvozok NA-N3</w:t>
      </w:r>
      <w:r>
        <w:rPr>
          <w:rFonts w:cstheme="minorHAnsi"/>
          <w:b/>
        </w:rPr>
        <w:t xml:space="preserve"> </w:t>
      </w:r>
      <w:r w:rsidRPr="001170D5">
        <w:rPr>
          <w:rFonts w:cstheme="minorHAnsi"/>
          <w:b/>
        </w:rPr>
        <w:t xml:space="preserve"> –  </w:t>
      </w:r>
      <w:r>
        <w:rPr>
          <w:rFonts w:cstheme="minorHAnsi"/>
          <w:b/>
        </w:rPr>
        <w:t>4 x 2</w:t>
      </w:r>
    </w:p>
    <w:p w:rsidR="00F80DDC" w:rsidRDefault="00F80DDC" w:rsidP="00F80DDC">
      <w:pPr>
        <w:pStyle w:val="Bezriadkovania"/>
      </w:pPr>
      <w:r w:rsidRPr="00030524">
        <w:t xml:space="preserve">Ako podvozok nákladného automobilu sa požaduje </w:t>
      </w:r>
      <w:r w:rsidRPr="00F31B77">
        <w:rPr>
          <w:b/>
        </w:rPr>
        <w:t>jazdené – používané</w:t>
      </w:r>
      <w:r>
        <w:t xml:space="preserve"> </w:t>
      </w:r>
      <w:r w:rsidRPr="00030524">
        <w:t xml:space="preserve">sériovo vyrábané vozidlo  </w:t>
      </w:r>
      <w:r>
        <w:t>NA-N3, NA-</w:t>
      </w:r>
      <w:r w:rsidRPr="00030524">
        <w:t xml:space="preserve">N3G v prevedení </w:t>
      </w:r>
      <w:r>
        <w:t xml:space="preserve">4 x 2 </w:t>
      </w:r>
      <w:r w:rsidRPr="00030524">
        <w:t xml:space="preserve"> štandardnej výbave:</w:t>
      </w:r>
    </w:p>
    <w:p w:rsidR="00F80DDC" w:rsidRDefault="00F80DDC" w:rsidP="00F80DDC">
      <w:pPr>
        <w:pStyle w:val="Bezriadkovania"/>
      </w:pPr>
    </w:p>
    <w:p w:rsidR="00F80DDC" w:rsidRDefault="00F80DDC" w:rsidP="00F80DDC">
      <w:pPr>
        <w:pStyle w:val="Bezriadkovania"/>
      </w:pPr>
      <w:r>
        <w:t>- rok výroby – minimálne od roku 2004</w:t>
      </w:r>
    </w:p>
    <w:p w:rsidR="00F80DDC" w:rsidRPr="001361D1" w:rsidRDefault="00F80DDC" w:rsidP="00F80DDC">
      <w:pPr>
        <w:pStyle w:val="Bezriadkovania"/>
      </w:pPr>
      <w:r>
        <w:t xml:space="preserve">-počet maximálne ubehnutých kilometrov 270 000,00 </w:t>
      </w:r>
    </w:p>
    <w:p w:rsidR="00F80DDC" w:rsidRDefault="00F80DDC" w:rsidP="00F80DDC">
      <w:pPr>
        <w:pStyle w:val="Bezriadkovania"/>
        <w:rPr>
          <w:b/>
        </w:rPr>
      </w:pPr>
      <w:r>
        <w:rPr>
          <w:b/>
        </w:rPr>
        <w:t>-celková hmotnosťou minimálne</w:t>
      </w:r>
      <w:r w:rsidRPr="00030524">
        <w:rPr>
          <w:b/>
        </w:rPr>
        <w:t xml:space="preserve"> </w:t>
      </w:r>
      <w:r>
        <w:rPr>
          <w:b/>
        </w:rPr>
        <w:t xml:space="preserve">16 </w:t>
      </w:r>
      <w:r w:rsidRPr="00030524">
        <w:rPr>
          <w:b/>
        </w:rPr>
        <w:t>000 kg</w:t>
      </w:r>
    </w:p>
    <w:p w:rsidR="00F80DDC" w:rsidRDefault="00F80DDC" w:rsidP="00F80DDC">
      <w:pPr>
        <w:pStyle w:val="Bezriadkovania"/>
      </w:pPr>
      <w:r>
        <w:t>-</w:t>
      </w:r>
      <w:r w:rsidRPr="00030524">
        <w:t>naftovým motorom preplňovaným turbo</w:t>
      </w:r>
      <w:r>
        <w:t>kompresorom</w:t>
      </w:r>
      <w:r w:rsidRPr="00030524">
        <w:t xml:space="preserve">, chladený kvapalinou, spĺňajúcim emisnú normu min.  EURO </w:t>
      </w:r>
      <w:r>
        <w:t>3</w:t>
      </w:r>
      <w:r w:rsidRPr="00030524">
        <w:t xml:space="preserve"> s výkonom min. </w:t>
      </w:r>
      <w:r>
        <w:t xml:space="preserve">200 </w:t>
      </w:r>
      <w:r w:rsidRPr="00030524">
        <w:t xml:space="preserve">kW zabezpečujúcim v plnom rozsahu činnosť všetkých funkcií </w:t>
      </w:r>
      <w:r>
        <w:t xml:space="preserve">nadstavieb </w:t>
      </w:r>
    </w:p>
    <w:p w:rsidR="00F80DDC" w:rsidRDefault="00F80DDC" w:rsidP="00F80DDC">
      <w:pPr>
        <w:pStyle w:val="Bezriadkovania"/>
      </w:pPr>
      <w:r w:rsidRPr="00030524">
        <w:t xml:space="preserve">- nezávislým vypínateľným pomocným pohonom od motora podvozku nákladného automobilu </w:t>
      </w:r>
    </w:p>
    <w:p w:rsidR="00F80DDC" w:rsidRPr="00030524" w:rsidRDefault="00F80DDC" w:rsidP="00F80DDC">
      <w:pPr>
        <w:pStyle w:val="Bezriadkovania"/>
      </w:pPr>
      <w:r w:rsidRPr="00030524">
        <w:t xml:space="preserve">- silový hydraulický okruh </w:t>
      </w:r>
      <w:smartTag w:uri="urn:schemas-microsoft-com:office:smarttags" w:element="PersonName">
        <w:r w:rsidRPr="00030524">
          <w:t>pr</w:t>
        </w:r>
      </w:smartTag>
      <w:r w:rsidRPr="00030524">
        <w:t>e pohon nadstavby vybavený hydraulickým čerpadlom s </w:t>
      </w:r>
      <w:smartTag w:uri="urn:schemas-microsoft-com:office:smarttags" w:element="PersonName">
        <w:r w:rsidRPr="00030524">
          <w:t>pr</w:t>
        </w:r>
      </w:smartTag>
      <w:r w:rsidRPr="00030524">
        <w:t>emenlivým geometrickým objemom (nie zubové čerpadlo) s možnosťou regulácie množstva oleja nadstavbou (LS regulácia)</w:t>
      </w:r>
    </w:p>
    <w:p w:rsidR="00F80DDC" w:rsidRPr="00030524" w:rsidRDefault="00F80DDC" w:rsidP="00F80DDC">
      <w:pPr>
        <w:pStyle w:val="Bezriadkovania"/>
      </w:pPr>
      <w:r w:rsidRPr="00030524">
        <w:t xml:space="preserve">- samostatné hydraulické čerpadlo </w:t>
      </w:r>
      <w:smartTag w:uri="urn:schemas-microsoft-com:office:smarttags" w:element="PersonName">
        <w:r w:rsidRPr="00030524">
          <w:t>pr</w:t>
        </w:r>
      </w:smartTag>
      <w:r w:rsidRPr="00030524">
        <w:t>e ovládanie snehovej radlice</w:t>
      </w:r>
    </w:p>
    <w:p w:rsidR="00F80DDC" w:rsidRPr="00030524" w:rsidRDefault="00F80DDC" w:rsidP="00F80DDC">
      <w:pPr>
        <w:pStyle w:val="Bezriadkovania"/>
        <w:rPr>
          <w:rFonts w:cstheme="minorHAnsi"/>
        </w:rPr>
      </w:pPr>
      <w:r w:rsidRPr="00030524">
        <w:rPr>
          <w:rFonts w:cstheme="minorHAnsi"/>
        </w:rPr>
        <w:t xml:space="preserve">- 2 páry hydraulických </w:t>
      </w:r>
      <w:proofErr w:type="spellStart"/>
      <w:r w:rsidRPr="00030524">
        <w:rPr>
          <w:rFonts w:cstheme="minorHAnsi"/>
        </w:rPr>
        <w:t>rýchlospojok</w:t>
      </w:r>
      <w:proofErr w:type="spellEnd"/>
      <w:r w:rsidRPr="00030524">
        <w:rPr>
          <w:rFonts w:cstheme="minorHAnsi"/>
        </w:rPr>
        <w:t xml:space="preserve"> +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 xml:space="preserve">epad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>e ovládanie snehovej radlice</w:t>
      </w:r>
    </w:p>
    <w:p w:rsidR="00F80DDC" w:rsidRPr="00030524" w:rsidRDefault="00F80DDC" w:rsidP="00F80DDC">
      <w:pPr>
        <w:pStyle w:val="Bezriadkovania"/>
        <w:rPr>
          <w:rFonts w:cstheme="minorHAnsi"/>
        </w:rPr>
      </w:pPr>
      <w:r>
        <w:rPr>
          <w:rFonts w:cstheme="minorHAnsi"/>
        </w:rPr>
        <w:t>-</w:t>
      </w:r>
      <w:r w:rsidRPr="00030524">
        <w:rPr>
          <w:rFonts w:cstheme="minorHAnsi"/>
        </w:rPr>
        <w:t>alternátor s výkonom min.28 V/</w:t>
      </w:r>
      <w:r>
        <w:rPr>
          <w:rFonts w:cstheme="minorHAnsi"/>
        </w:rPr>
        <w:t>70</w:t>
      </w:r>
      <w:r w:rsidRPr="00030524">
        <w:rPr>
          <w:rFonts w:cstheme="minorHAnsi"/>
        </w:rPr>
        <w:t xml:space="preserve"> Ah zabezpečujúcim plynulý chod elektroinšta</w:t>
      </w:r>
      <w:r>
        <w:rPr>
          <w:rFonts w:cstheme="minorHAnsi"/>
        </w:rPr>
        <w:t>lácie vozidla a nadstavieb</w:t>
      </w:r>
      <w:r w:rsidRPr="00030524">
        <w:rPr>
          <w:rFonts w:cstheme="minorHAnsi"/>
        </w:rPr>
        <w:t xml:space="preserve"> pri plnom výkone</w:t>
      </w:r>
    </w:p>
    <w:p w:rsidR="00F80DDC" w:rsidRPr="00030524" w:rsidRDefault="00F80DDC" w:rsidP="00F80DDC">
      <w:pPr>
        <w:pStyle w:val="Bezriadkovania"/>
        <w:rPr>
          <w:rFonts w:cstheme="minorHAnsi"/>
        </w:rPr>
      </w:pPr>
      <w:r>
        <w:rPr>
          <w:rFonts w:cstheme="minorHAnsi"/>
        </w:rPr>
        <w:t xml:space="preserve">- </w:t>
      </w:r>
      <w:r w:rsidRPr="00030524">
        <w:rPr>
          <w:rFonts w:cstheme="minorHAnsi"/>
        </w:rPr>
        <w:t xml:space="preserve">vyhrievaný palivový filter s </w:t>
      </w:r>
      <w:proofErr w:type="spellStart"/>
      <w:r>
        <w:rPr>
          <w:rFonts w:cstheme="minorHAnsi"/>
        </w:rPr>
        <w:t>predfiltráciou</w:t>
      </w:r>
      <w:proofErr w:type="spellEnd"/>
    </w:p>
    <w:p w:rsidR="00F80DDC" w:rsidRPr="00030524" w:rsidRDefault="00F80DDC" w:rsidP="00F80DDC">
      <w:pPr>
        <w:pStyle w:val="Bezriadkovania"/>
        <w:rPr>
          <w:rFonts w:cstheme="minorHAnsi"/>
        </w:rPr>
      </w:pPr>
      <w:r>
        <w:rPr>
          <w:rFonts w:cstheme="minorHAnsi"/>
        </w:rPr>
        <w:t xml:space="preserve">- </w:t>
      </w:r>
      <w:r w:rsidRPr="00030524">
        <w:rPr>
          <w:rFonts w:cstheme="minorHAnsi"/>
        </w:rPr>
        <w:t xml:space="preserve">odklápacou kabínou po odklopení umožňujúcou </w:t>
      </w:r>
      <w:smartTag w:uri="urn:schemas-microsoft-com:office:smarttags" w:element="PersonName">
        <w:r w:rsidRPr="00030524">
          <w:rPr>
            <w:rFonts w:cstheme="minorHAnsi"/>
          </w:rPr>
          <w:t>pr</w:t>
        </w:r>
      </w:smartTag>
      <w:r w:rsidRPr="00030524">
        <w:rPr>
          <w:rFonts w:cstheme="minorHAnsi"/>
        </w:rPr>
        <w:t>ístup k pohonnému agregátu</w:t>
      </w:r>
    </w:p>
    <w:p w:rsidR="00F80DDC" w:rsidRPr="00030524" w:rsidRDefault="00F80DDC" w:rsidP="00F80DDC">
      <w:pPr>
        <w:pStyle w:val="Bezriadkovania"/>
      </w:pPr>
      <w:r>
        <w:t xml:space="preserve">- </w:t>
      </w:r>
      <w:r w:rsidRPr="00030524">
        <w:t>vysokovýkonn</w:t>
      </w:r>
      <w:r>
        <w:t xml:space="preserve">é </w:t>
      </w:r>
      <w:r w:rsidRPr="00030524">
        <w:t>prídavn</w:t>
      </w:r>
      <w:r>
        <w:t>é predné reflektory</w:t>
      </w:r>
      <w:r w:rsidRPr="00030524">
        <w:t xml:space="preserve"> so smerovými svetlami umiestnené na kabíne vodiča </w:t>
      </w:r>
    </w:p>
    <w:p w:rsidR="00F80DDC" w:rsidRPr="00030524" w:rsidRDefault="00F80DDC" w:rsidP="00F80DDC">
      <w:pPr>
        <w:pStyle w:val="Bezriadkovania"/>
      </w:pPr>
      <w:r>
        <w:t xml:space="preserve">- </w:t>
      </w:r>
      <w:r w:rsidRPr="00030524">
        <w:t>2 výstražn</w:t>
      </w:r>
      <w:r>
        <w:t>é majáky</w:t>
      </w:r>
      <w:r w:rsidRPr="00030524">
        <w:t xml:space="preserve"> oranžovej farby</w:t>
      </w:r>
      <w:r>
        <w:t xml:space="preserve"> na kabíne vodiča</w:t>
      </w:r>
    </w:p>
    <w:p w:rsidR="00F80DDC" w:rsidRPr="00030524" w:rsidRDefault="00F80DDC" w:rsidP="00F80DDC">
      <w:pPr>
        <w:pStyle w:val="Bezriadkovania"/>
      </w:pPr>
      <w:r w:rsidRPr="00030524">
        <w:t>- Elektricky vyhrievané a nastaviteľné spätné zrkadlá</w:t>
      </w:r>
    </w:p>
    <w:p w:rsidR="00F80DDC" w:rsidRPr="00030524" w:rsidRDefault="00F80DDC" w:rsidP="00F80DDC">
      <w:pPr>
        <w:pStyle w:val="Bezriadkovania"/>
      </w:pPr>
      <w:r>
        <w:t>- kabína vodiča – 3 miestna(vodič + 2</w:t>
      </w:r>
      <w:r w:rsidRPr="00030524">
        <w:t>) vybavené nastaviteľným odpruženým sedadlom pre vodiča, sed</w:t>
      </w:r>
      <w:r>
        <w:t>adlo pre spolujazdcov</w:t>
      </w:r>
      <w:r w:rsidRPr="00030524">
        <w:t xml:space="preserve"> môže byť pevné</w:t>
      </w:r>
    </w:p>
    <w:p w:rsidR="00F80DDC" w:rsidRPr="00030524" w:rsidRDefault="00F80DDC" w:rsidP="00F80DDC">
      <w:pPr>
        <w:pStyle w:val="Bezriadkovania"/>
      </w:pPr>
      <w:r>
        <w:t>-</w:t>
      </w:r>
      <w:r w:rsidRPr="00030524">
        <w:t>rádi</w:t>
      </w:r>
      <w:r>
        <w:t xml:space="preserve">o, </w:t>
      </w:r>
      <w:proofErr w:type="spellStart"/>
      <w:r w:rsidRPr="00030524">
        <w:t>imobilizér</w:t>
      </w:r>
      <w:proofErr w:type="spellEnd"/>
      <w:r>
        <w:t xml:space="preserve">, </w:t>
      </w:r>
      <w:r w:rsidRPr="00030524">
        <w:t>tachograf</w:t>
      </w:r>
    </w:p>
    <w:p w:rsidR="00F80DDC" w:rsidRPr="00030524" w:rsidRDefault="00F80DDC" w:rsidP="00F80DDC">
      <w:pPr>
        <w:pStyle w:val="Bezriadkovania"/>
      </w:pPr>
      <w:r>
        <w:t>-</w:t>
      </w:r>
      <w:r w:rsidRPr="00030524">
        <w:t>Farba kabíny RAL 2011 - oranžová</w:t>
      </w:r>
    </w:p>
    <w:p w:rsidR="00F80DDC" w:rsidRPr="00030524" w:rsidRDefault="00F80DDC" w:rsidP="00F80DDC">
      <w:pPr>
        <w:pStyle w:val="Bezriadkovania"/>
      </w:pPr>
      <w:r>
        <w:t>- mechanická</w:t>
      </w:r>
      <w:r w:rsidRPr="00030524">
        <w:t xml:space="preserve"> </w:t>
      </w:r>
      <w:smartTag w:uri="urn:schemas-microsoft-com:office:smarttags" w:element="PersonName">
        <w:r w:rsidRPr="00030524">
          <w:t>pr</w:t>
        </w:r>
      </w:smartTag>
      <w:r>
        <w:t>evodovka</w:t>
      </w:r>
      <w:r w:rsidRPr="00030524">
        <w:t xml:space="preserve"> min. </w:t>
      </w:r>
      <w:r>
        <w:t>9</w:t>
      </w:r>
      <w:r w:rsidRPr="00030524">
        <w:t xml:space="preserve"> stupňovou </w:t>
      </w:r>
    </w:p>
    <w:p w:rsidR="00F80DDC" w:rsidRDefault="00F80DDC" w:rsidP="00F80DDC">
      <w:pPr>
        <w:pStyle w:val="Bezriadkovania"/>
      </w:pPr>
      <w:r>
        <w:t>-</w:t>
      </w:r>
      <w:r w:rsidRPr="00746A19">
        <w:t xml:space="preserve"> hydraulickým okruhom sklápania s čerpadlom hydrauliky rozvádzačom sklápania a valcom vyklápania </w:t>
      </w:r>
      <w:smartTag w:uri="urn:schemas-microsoft-com:office:smarttags" w:element="PersonName">
        <w:r w:rsidRPr="00746A19">
          <w:t>pr</w:t>
        </w:r>
      </w:smartTag>
      <w:r w:rsidRPr="00746A19">
        <w:t xml:space="preserve">e </w:t>
      </w:r>
      <w:r>
        <w:t xml:space="preserve">   </w:t>
      </w:r>
      <w:r w:rsidRPr="00746A19">
        <w:t>korbu S-3</w:t>
      </w:r>
    </w:p>
    <w:p w:rsidR="00F80DDC" w:rsidRPr="002A068D" w:rsidRDefault="00F80DDC" w:rsidP="00F80DDC">
      <w:pPr>
        <w:pStyle w:val="Bezriadkovania"/>
      </w:pPr>
      <w:r>
        <w:t xml:space="preserve">- </w:t>
      </w:r>
      <w:r w:rsidRPr="002A068D">
        <w:t xml:space="preserve">sklápacou korbou umožňujúcou štandardné trojstranné sklápanie vo vyhotovení spĺňajúcom technické a kvalitatívne parametre </w:t>
      </w:r>
      <w:smartTag w:uri="urn:schemas-microsoft-com:office:smarttags" w:element="PersonName">
        <w:r w:rsidRPr="002A068D">
          <w:t>pr</w:t>
        </w:r>
      </w:smartTag>
      <w:r w:rsidRPr="002A068D">
        <w:t>edpísané výrobcom nosiča</w:t>
      </w:r>
    </w:p>
    <w:p w:rsidR="00F80DDC" w:rsidRPr="002A068D" w:rsidRDefault="00F80DDC" w:rsidP="00F80DDC">
      <w:pPr>
        <w:pStyle w:val="Bezriadkovania"/>
      </w:pPr>
      <w:r w:rsidRPr="002A068D">
        <w:t>- prípadnými dodatočnými ú</w:t>
      </w:r>
      <w:smartTag w:uri="urn:schemas-microsoft-com:office:smarttags" w:element="PersonName">
        <w:r w:rsidRPr="002A068D">
          <w:t>pr</w:t>
        </w:r>
      </w:smartTag>
      <w:r w:rsidRPr="002A068D">
        <w:t xml:space="preserve">avami podvozku nákladného automobilu a jeho doplnením o ďalšie hydraulické </w:t>
      </w:r>
      <w:smartTag w:uri="urn:schemas-microsoft-com:office:smarttags" w:element="PersonName">
        <w:r w:rsidRPr="002A068D">
          <w:t>pr</w:t>
        </w:r>
      </w:smartTag>
      <w:r w:rsidRPr="002A068D">
        <w:t>vky s len jednou zásobnou nádržou hydraulického oleja (</w:t>
      </w:r>
      <w:proofErr w:type="spellStart"/>
      <w:r w:rsidRPr="002A068D">
        <w:t>sklápač</w:t>
      </w:r>
      <w:proofErr w:type="spellEnd"/>
      <w:r w:rsidRPr="002A068D">
        <w:t xml:space="preserve">, sypač a pod.) </w:t>
      </w:r>
    </w:p>
    <w:p w:rsidR="00F80DDC" w:rsidRPr="00E26871" w:rsidRDefault="00F80DDC" w:rsidP="00F80DDC">
      <w:pPr>
        <w:pStyle w:val="Bezriadkovania"/>
      </w:pPr>
      <w:r w:rsidRPr="002A068D">
        <w:lastRenderedPageBreak/>
        <w:t xml:space="preserve">- sezónnym využitím a možnosťou ďalšieho použitia </w:t>
      </w:r>
      <w:smartTag w:uri="urn:schemas-microsoft-com:office:smarttags" w:element="PersonName">
        <w:r w:rsidRPr="002A068D">
          <w:t>pr</w:t>
        </w:r>
      </w:smartTag>
      <w:r w:rsidRPr="002A068D">
        <w:t xml:space="preserve">e iné účelové nadstavby (sklápacia,  </w:t>
      </w:r>
      <w:proofErr w:type="spellStart"/>
      <w:r w:rsidRPr="002A068D">
        <w:t>sypacia</w:t>
      </w:r>
      <w:proofErr w:type="spellEnd"/>
      <w:r w:rsidRPr="002A068D">
        <w:t xml:space="preserve"> a pod.), </w:t>
      </w:r>
      <w:smartTag w:uri="urn:schemas-microsoft-com:office:smarttags" w:element="PersonName">
        <w:r w:rsidRPr="002A068D">
          <w:t>pr</w:t>
        </w:r>
      </w:smartTag>
      <w:r w:rsidRPr="002A068D">
        <w:t xml:space="preserve">ičom hydraulické </w:t>
      </w:r>
      <w:smartTag w:uri="urn:schemas-microsoft-com:office:smarttags" w:element="PersonName">
        <w:r w:rsidRPr="002A068D">
          <w:t>pr</w:t>
        </w:r>
      </w:smartTag>
      <w:r w:rsidRPr="002A068D">
        <w:t>vky sústavy</w:t>
      </w:r>
      <w:r w:rsidRPr="00746A19">
        <w:t xml:space="preserve"> zostávajú súčasťou podvozku nákladného automobilu i s výstupmi </w:t>
      </w:r>
      <w:proofErr w:type="spellStart"/>
      <w:r w:rsidRPr="00746A19">
        <w:t>rýchlospojok</w:t>
      </w:r>
      <w:proofErr w:type="spellEnd"/>
      <w:r w:rsidRPr="00746A19">
        <w:t xml:space="preserve"> v štandardnom vyhotovení</w:t>
      </w:r>
    </w:p>
    <w:p w:rsidR="00F80DDC" w:rsidRPr="00E26871" w:rsidRDefault="00F80DDC" w:rsidP="00F80DDC">
      <w:pPr>
        <w:pStyle w:val="Bezriadkovania"/>
      </w:pPr>
      <w:r>
        <w:t>- dvojokruhové</w:t>
      </w:r>
      <w:r w:rsidRPr="00E26871">
        <w:t xml:space="preserve"> </w:t>
      </w:r>
      <w:r>
        <w:t>ľavostranné riadenie</w:t>
      </w:r>
      <w:r w:rsidRPr="00E26871">
        <w:t xml:space="preserve"> s posilňovačom z dôvodu únosnosti </w:t>
      </w:r>
      <w:smartTag w:uri="urn:schemas-microsoft-com:office:smarttags" w:element="PersonName">
        <w:r w:rsidRPr="00E26871">
          <w:t>pr</w:t>
        </w:r>
      </w:smartTag>
      <w:r w:rsidRPr="00E26871">
        <w:t>ednej ná</w:t>
      </w:r>
      <w:smartTag w:uri="urn:schemas-microsoft-com:office:smarttags" w:element="PersonName">
        <w:r w:rsidRPr="00E26871">
          <w:t>pr</w:t>
        </w:r>
      </w:smartTag>
      <w:r w:rsidRPr="00E26871">
        <w:t xml:space="preserve">avy </w:t>
      </w:r>
    </w:p>
    <w:p w:rsidR="00F80DDC" w:rsidRPr="00E26871" w:rsidRDefault="00F80DDC" w:rsidP="00F80DDC">
      <w:pPr>
        <w:pStyle w:val="Bezriadkovania"/>
      </w:pPr>
      <w:r>
        <w:t xml:space="preserve">- vypínateľný </w:t>
      </w:r>
      <w:r w:rsidRPr="00E26871">
        <w:t>pohonom riadenej ná</w:t>
      </w:r>
      <w:smartTag w:uri="urn:schemas-microsoft-com:office:smarttags" w:element="PersonName">
        <w:r w:rsidRPr="00E26871">
          <w:t>pr</w:t>
        </w:r>
      </w:smartTag>
      <w:r w:rsidRPr="00E26871">
        <w:t>avy s uzávierkami diferenciálov všetkých ná</w:t>
      </w:r>
      <w:smartTag w:uri="urn:schemas-microsoft-com:office:smarttags" w:element="PersonName">
        <w:r w:rsidRPr="00E26871">
          <w:t>pr</w:t>
        </w:r>
      </w:smartTag>
      <w:r w:rsidRPr="00E26871">
        <w:t xml:space="preserve">av </w:t>
      </w:r>
    </w:p>
    <w:p w:rsidR="00F80DDC" w:rsidRPr="00E26871" w:rsidRDefault="00F80DDC" w:rsidP="00F80DDC">
      <w:pPr>
        <w:pStyle w:val="Bezriadkovania"/>
      </w:pPr>
      <w:r w:rsidRPr="00E26871">
        <w:t xml:space="preserve">- </w:t>
      </w:r>
      <w:r>
        <w:t>zosilnená</w:t>
      </w:r>
      <w:r w:rsidRPr="00E26871">
        <w:t xml:space="preserve"> pr</w:t>
      </w:r>
      <w:r>
        <w:t>edná</w:t>
      </w:r>
      <w:r w:rsidRPr="00E26871">
        <w:t xml:space="preserve"> náprav</w:t>
      </w:r>
      <w:r>
        <w:t>a</w:t>
      </w:r>
      <w:r w:rsidRPr="00E26871">
        <w:t xml:space="preserve"> s</w:t>
      </w:r>
      <w:r>
        <w:t> </w:t>
      </w:r>
      <w:r w:rsidRPr="00E26871">
        <w:t>únosnosťou</w:t>
      </w:r>
      <w:r>
        <w:t xml:space="preserve"> min.</w:t>
      </w:r>
      <w:r w:rsidRPr="00E26871">
        <w:t xml:space="preserve"> </w:t>
      </w:r>
      <w:r>
        <w:t>7,5</w:t>
      </w:r>
      <w:r w:rsidRPr="00E26871">
        <w:t xml:space="preserve"> </w:t>
      </w:r>
      <w:r>
        <w:t>tony /</w:t>
      </w:r>
      <w:r w:rsidRPr="00E26871">
        <w:t xml:space="preserve"> pr</w:t>
      </w:r>
      <w:r>
        <w:t>ojektovaná</w:t>
      </w:r>
      <w:r w:rsidRPr="00E26871">
        <w:t xml:space="preserve"> na montáž upínacieho zariadenia – z dôvodu nesenia čelnej snehovej radlice </w:t>
      </w:r>
    </w:p>
    <w:p w:rsidR="00F80DDC" w:rsidRPr="00E26871" w:rsidRDefault="00F80DDC" w:rsidP="00F80DDC">
      <w:pPr>
        <w:pStyle w:val="Bezriadkovania"/>
      </w:pPr>
      <w:r w:rsidRPr="00E26871">
        <w:t xml:space="preserve">- </w:t>
      </w:r>
      <w:smartTag w:uri="urn:schemas-microsoft-com:office:smarttags" w:element="PersonName">
        <w:r w:rsidRPr="00E26871">
          <w:t>pr</w:t>
        </w:r>
      </w:smartTag>
      <w:r w:rsidRPr="00E26871">
        <w:t xml:space="preserve">edný nárazník s vývodmi – </w:t>
      </w:r>
      <w:smartTag w:uri="urn:schemas-microsoft-com:office:smarttags" w:element="PersonName">
        <w:r w:rsidRPr="00E26871">
          <w:t>pr</w:t>
        </w:r>
      </w:smartTag>
      <w:r w:rsidRPr="00E26871">
        <w:t>í</w:t>
      </w:r>
      <w:smartTag w:uri="urn:schemas-microsoft-com:office:smarttags" w:element="PersonName">
        <w:r w:rsidRPr="00E26871">
          <w:t>pr</w:t>
        </w:r>
      </w:smartTag>
      <w:r w:rsidRPr="00E26871">
        <w:t xml:space="preserve">avou na montáž </w:t>
      </w:r>
      <w:smartTag w:uri="urn:schemas-microsoft-com:office:smarttags" w:element="PersonName">
        <w:r w:rsidRPr="00E26871">
          <w:t>pr</w:t>
        </w:r>
      </w:smartTag>
      <w:r w:rsidRPr="00E26871">
        <w:t xml:space="preserve">ednej upínacej dosky </w:t>
      </w:r>
      <w:smartTag w:uri="urn:schemas-microsoft-com:office:smarttags" w:element="PersonName">
        <w:r w:rsidRPr="00E26871">
          <w:t>pr</w:t>
        </w:r>
      </w:smartTag>
      <w:r w:rsidRPr="00E26871">
        <w:t>e nesenie čelnej snehovej radlice</w:t>
      </w:r>
    </w:p>
    <w:p w:rsidR="00F80DDC" w:rsidRPr="00E26871" w:rsidRDefault="00F80DDC" w:rsidP="00F80DDC">
      <w:pPr>
        <w:pStyle w:val="Bezriadkovania"/>
      </w:pPr>
      <w:r>
        <w:t>- zadná</w:t>
      </w:r>
      <w:r w:rsidRPr="00E26871">
        <w:t xml:space="preserve"> nápravy s únosnosťou min. 2 x </w:t>
      </w:r>
      <w:r>
        <w:t>9,00 ton</w:t>
      </w:r>
      <w:r w:rsidRPr="00E26871">
        <w:t xml:space="preserve"> – </w:t>
      </w:r>
      <w:proofErr w:type="spellStart"/>
      <w:r w:rsidRPr="00E26871">
        <w:t>dvojmontáž</w:t>
      </w:r>
      <w:proofErr w:type="spellEnd"/>
      <w:r w:rsidRPr="00E26871">
        <w:t xml:space="preserve"> kolies zadných náprav</w:t>
      </w:r>
    </w:p>
    <w:p w:rsidR="00F80DDC" w:rsidRPr="00E26871" w:rsidRDefault="00F80DDC" w:rsidP="00F80DDC">
      <w:pPr>
        <w:pStyle w:val="Bezriadkovania"/>
      </w:pPr>
      <w:r w:rsidRPr="00E26871">
        <w:t xml:space="preserve">- pneumatiky predná náprava – </w:t>
      </w:r>
      <w:r>
        <w:t>295</w:t>
      </w:r>
      <w:r w:rsidRPr="00E26871">
        <w:t>/6</w:t>
      </w:r>
      <w:r>
        <w:t>0</w:t>
      </w:r>
      <w:r w:rsidRPr="00E26871">
        <w:t xml:space="preserve"> R 22,5, zadné nápravy – </w:t>
      </w:r>
      <w:r>
        <w:t>295</w:t>
      </w:r>
      <w:r w:rsidRPr="00E26871">
        <w:t>/</w:t>
      </w:r>
      <w:r>
        <w:t>60 R</w:t>
      </w:r>
      <w:r w:rsidRPr="00E26871">
        <w:t xml:space="preserve"> 22,5 </w:t>
      </w:r>
    </w:p>
    <w:p w:rsidR="00F80DDC" w:rsidRDefault="00F80DDC" w:rsidP="00F80DDC">
      <w:pPr>
        <w:pStyle w:val="Bezriadkovania"/>
      </w:pPr>
      <w:r w:rsidRPr="00E26871">
        <w:t xml:space="preserve">- perovanie podvozku </w:t>
      </w:r>
      <w:r>
        <w:t>listovými perami so stabilizátorom s kombináciou hydraulických tlmičov</w:t>
      </w:r>
      <w:r w:rsidRPr="00E26871">
        <w:t xml:space="preserve"> </w:t>
      </w:r>
    </w:p>
    <w:p w:rsidR="00F80DDC" w:rsidRPr="00E26871" w:rsidRDefault="00F80DDC" w:rsidP="00F80DDC">
      <w:pPr>
        <w:pStyle w:val="Bezriadkovania"/>
      </w:pPr>
      <w:r w:rsidRPr="00E26871">
        <w:t xml:space="preserve">- blatníky polkruhového tvaru a zásterky zadných kolies </w:t>
      </w:r>
    </w:p>
    <w:p w:rsidR="00F80DDC" w:rsidRPr="00E26871" w:rsidRDefault="00F80DDC" w:rsidP="00F80DDC">
      <w:pPr>
        <w:pStyle w:val="Bezriadkovania"/>
      </w:pPr>
      <w:r w:rsidRPr="00E26871">
        <w:t>- bočné obrysové svetlá</w:t>
      </w:r>
    </w:p>
    <w:p w:rsidR="00F80DDC" w:rsidRPr="00E26871" w:rsidRDefault="00F80DDC" w:rsidP="00F80DDC">
      <w:pPr>
        <w:pStyle w:val="Bezriadkovania"/>
      </w:pPr>
      <w:r>
        <w:t xml:space="preserve"> - </w:t>
      </w:r>
      <w:r w:rsidRPr="00E26871">
        <w:t>ABS podvozku s brzdovými rozvodmi odolnými voči korózii a agresívnym účinkom chemických posypových materiálov</w:t>
      </w:r>
    </w:p>
    <w:p w:rsidR="00F80DDC" w:rsidRPr="00E26871" w:rsidRDefault="00F80DDC" w:rsidP="00F80DDC">
      <w:pPr>
        <w:pStyle w:val="Bezriadkovania"/>
      </w:pPr>
      <w:r>
        <w:rPr>
          <w:rFonts w:ascii="Arial" w:hAnsi="Arial"/>
        </w:rPr>
        <w:t xml:space="preserve">- </w:t>
      </w:r>
      <w:r>
        <w:t>zásobná nádrž</w:t>
      </w:r>
      <w:r w:rsidRPr="00E26871">
        <w:t xml:space="preserve"> hydraulického oleja </w:t>
      </w:r>
    </w:p>
    <w:p w:rsidR="00F80DDC" w:rsidRPr="00E26871" w:rsidRDefault="00F80DDC" w:rsidP="00F80DDC">
      <w:pPr>
        <w:pStyle w:val="Bezriadkovania"/>
      </w:pPr>
      <w:r>
        <w:t>- upínacia</w:t>
      </w:r>
      <w:r w:rsidRPr="00E26871">
        <w:t xml:space="preserve"> dosk</w:t>
      </w:r>
      <w:r>
        <w:t>a</w:t>
      </w:r>
      <w:r w:rsidRPr="00E26871">
        <w:t xml:space="preserve"> čelnej snehovej nesenej radlice podľa DIN 76 </w:t>
      </w:r>
      <w:r>
        <w:t xml:space="preserve">060 </w:t>
      </w:r>
    </w:p>
    <w:p w:rsidR="00F80DDC" w:rsidRDefault="00F80DDC" w:rsidP="00F80DDC">
      <w:pPr>
        <w:pStyle w:val="Bezriadkovania"/>
      </w:pPr>
      <w:r>
        <w:t xml:space="preserve">- </w:t>
      </w:r>
      <w:r w:rsidRPr="00E26871">
        <w:t xml:space="preserve">zadným lapačom nečistôt (tzv. gumová zástera) po celej šírke vozidla </w:t>
      </w:r>
    </w:p>
    <w:p w:rsidR="00F80DDC" w:rsidRDefault="00F80DDC" w:rsidP="00F80DDC">
      <w:pPr>
        <w:pStyle w:val="Bezriadkovania"/>
      </w:pPr>
      <w:r>
        <w:t xml:space="preserve">- </w:t>
      </w:r>
      <w:r w:rsidRPr="00E26871">
        <w:t>podvozku nákladného automobilu</w:t>
      </w:r>
      <w:r>
        <w:t xml:space="preserve"> vybavený</w:t>
      </w:r>
      <w:r w:rsidRPr="00E26871">
        <w:t xml:space="preserve"> plnohodnotnou rezervou </w:t>
      </w:r>
    </w:p>
    <w:p w:rsidR="00F80DDC" w:rsidRPr="00E26871" w:rsidRDefault="00F80DDC" w:rsidP="00F80DDC">
      <w:pPr>
        <w:pStyle w:val="Bezriadkovania"/>
      </w:pPr>
      <w:r w:rsidRPr="00E26871">
        <w:t xml:space="preserve">- zadný záves na ťahanie prívesu Ø </w:t>
      </w:r>
      <w:r>
        <w:t>4</w:t>
      </w:r>
      <w:r w:rsidRPr="00E26871">
        <w:t>0 mm</w:t>
      </w:r>
    </w:p>
    <w:p w:rsidR="00F80DDC" w:rsidRDefault="00F80DDC" w:rsidP="00F80DDC">
      <w:pPr>
        <w:pStyle w:val="Bezriadkovania"/>
      </w:pPr>
      <w:r w:rsidRPr="00E26871">
        <w:t xml:space="preserve">- </w:t>
      </w:r>
      <w:r>
        <w:t>bočné zábrany</w:t>
      </w:r>
      <w:r w:rsidRPr="00E26871">
        <w:t xml:space="preserve"> </w:t>
      </w:r>
      <w:r>
        <w:t>a zadná zábrana – nárazník</w:t>
      </w:r>
      <w:r w:rsidRPr="00E26871">
        <w:t xml:space="preserve">, </w:t>
      </w:r>
    </w:p>
    <w:p w:rsidR="00F80DDC" w:rsidRPr="00E26871" w:rsidRDefault="00F80DDC" w:rsidP="00F80DDC">
      <w:pPr>
        <w:pStyle w:val="Bezriadkovania"/>
      </w:pP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 w:rsidRPr="00FB7D0F">
        <w:rPr>
          <w:rFonts w:cstheme="minorHAnsi"/>
          <w:b/>
          <w:bCs/>
          <w:i/>
          <w:u w:val="single"/>
        </w:rPr>
        <w:t>Pevné nadstavby umiestnené na vozidle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D0F">
        <w:rPr>
          <w:rFonts w:cstheme="minorHAnsi"/>
          <w:b/>
          <w:bCs/>
        </w:rPr>
        <w:t xml:space="preserve">Upínacia doska čelnej radlice </w:t>
      </w:r>
      <w:r w:rsidRPr="00FB7D0F">
        <w:rPr>
          <w:rFonts w:cstheme="minorHAnsi"/>
        </w:rPr>
        <w:t>- upínacie zariadenie p</w:t>
      </w:r>
      <w:r>
        <w:rPr>
          <w:rFonts w:cstheme="minorHAnsi"/>
        </w:rPr>
        <w:t>odľa normy STN EN 15432-1:2012,(</w:t>
      </w:r>
      <w:r w:rsidRPr="006B48C1">
        <w:t xml:space="preserve"> </w:t>
      </w:r>
      <w:r w:rsidRPr="00E26871">
        <w:t>DIN 76</w:t>
      </w:r>
      <w:r>
        <w:t> 060)</w:t>
      </w:r>
    </w:p>
    <w:p w:rsidR="00F80DDC" w:rsidRPr="00FB7D0F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D0F">
        <w:rPr>
          <w:rFonts w:cstheme="minorHAnsi"/>
        </w:rPr>
        <w:t xml:space="preserve">pre montáž </w:t>
      </w:r>
      <w:r>
        <w:rPr>
          <w:rFonts w:cstheme="minorHAnsi"/>
        </w:rPr>
        <w:t>čelnej snehovej radlice</w:t>
      </w:r>
      <w:r w:rsidRPr="00FB7D0F">
        <w:rPr>
          <w:rFonts w:cstheme="minorHAnsi"/>
        </w:rPr>
        <w:t xml:space="preserve"> s dostatočným predsunutím zabraňujúcim</w:t>
      </w:r>
      <w:r>
        <w:rPr>
          <w:rFonts w:cstheme="minorHAnsi"/>
        </w:rPr>
        <w:t xml:space="preserve"> jej </w:t>
      </w:r>
      <w:r w:rsidRPr="00FB7D0F">
        <w:rPr>
          <w:rFonts w:cstheme="minorHAnsi"/>
        </w:rPr>
        <w:t>zachytávaniu o predný nárazník podvozku,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>
        <w:rPr>
          <w:rFonts w:cstheme="minorHAnsi"/>
          <w:b/>
          <w:bCs/>
          <w:i/>
          <w:u w:val="single"/>
        </w:rPr>
        <w:t xml:space="preserve">Výmenná </w:t>
      </w:r>
      <w:proofErr w:type="spellStart"/>
      <w:r>
        <w:rPr>
          <w:rFonts w:cstheme="minorHAnsi"/>
          <w:b/>
          <w:bCs/>
          <w:i/>
          <w:u w:val="single"/>
        </w:rPr>
        <w:t>sypacia</w:t>
      </w:r>
      <w:proofErr w:type="spellEnd"/>
      <w:r w:rsidRPr="000B3FFD">
        <w:rPr>
          <w:rFonts w:cstheme="minorHAnsi"/>
          <w:b/>
          <w:bCs/>
          <w:i/>
          <w:u w:val="single"/>
        </w:rPr>
        <w:t xml:space="preserve"> nadstavba určená na posyp </w:t>
      </w:r>
      <w:r>
        <w:rPr>
          <w:rFonts w:cstheme="minorHAnsi"/>
          <w:b/>
          <w:bCs/>
          <w:i/>
          <w:u w:val="single"/>
        </w:rPr>
        <w:t>(</w:t>
      </w:r>
      <w:proofErr w:type="spellStart"/>
      <w:r>
        <w:rPr>
          <w:rFonts w:cstheme="minorHAnsi"/>
          <w:b/>
          <w:bCs/>
          <w:i/>
          <w:u w:val="single"/>
        </w:rPr>
        <w:t>inert</w:t>
      </w:r>
      <w:proofErr w:type="spellEnd"/>
      <w:r>
        <w:rPr>
          <w:rFonts w:cstheme="minorHAnsi"/>
          <w:b/>
          <w:bCs/>
          <w:i/>
          <w:u w:val="single"/>
        </w:rPr>
        <w:t>, soľ) – 1 ks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vnútorný objem zásob</w:t>
      </w:r>
      <w:r>
        <w:rPr>
          <w:rFonts w:cstheme="minorHAnsi"/>
        </w:rPr>
        <w:t>níka na posypový materiál min. 5</w:t>
      </w:r>
      <w:r w:rsidRPr="000B3FFD">
        <w:rPr>
          <w:rFonts w:cstheme="minorHAnsi"/>
        </w:rPr>
        <w:t xml:space="preserve"> m3,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0B3FFD">
        <w:rPr>
          <w:rFonts w:cstheme="minorHAnsi"/>
        </w:rPr>
        <w:t>zásobník na posypový materiál vyhotovený z</w:t>
      </w:r>
      <w:r>
        <w:rPr>
          <w:rFonts w:cstheme="minorHAnsi"/>
        </w:rPr>
        <w:t> oceľových plechov</w:t>
      </w:r>
      <w:r w:rsidRPr="000B3FFD">
        <w:rPr>
          <w:rFonts w:cstheme="minorHAnsi"/>
        </w:rPr>
        <w:t xml:space="preserve">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plocha zásobníka, ktorá prichádza do styku s posypovým materiál</w:t>
      </w:r>
      <w:r>
        <w:rPr>
          <w:rFonts w:cstheme="minorHAnsi"/>
        </w:rPr>
        <w:t xml:space="preserve">om </w:t>
      </w:r>
      <w:r w:rsidRPr="000B3FFD">
        <w:rPr>
          <w:rFonts w:cstheme="minorHAnsi"/>
        </w:rPr>
        <w:t>vyrobená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z</w:t>
      </w:r>
      <w:r>
        <w:rPr>
          <w:rFonts w:cstheme="minorHAnsi"/>
        </w:rPr>
        <w:t xml:space="preserve"> kovového </w:t>
      </w:r>
      <w:proofErr w:type="spellStart"/>
      <w:r>
        <w:rPr>
          <w:rFonts w:cstheme="minorHAnsi"/>
        </w:rPr>
        <w:t>oteruvzdorného</w:t>
      </w:r>
      <w:proofErr w:type="spellEnd"/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materiálu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pohonom nadstavby od komunálnej hydrauliky podvozku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mechanizmus dávkovania s doplňujúcimi systémami zabezpečujúcimi aplikáciu</w:t>
      </w:r>
      <w:r>
        <w:rPr>
          <w:rFonts w:cstheme="minorHAnsi"/>
        </w:rPr>
        <w:t xml:space="preserve"> posypových materiálov </w:t>
      </w:r>
      <w:r w:rsidRPr="000B3FFD">
        <w:rPr>
          <w:rFonts w:cstheme="minorHAnsi"/>
        </w:rPr>
        <w:t xml:space="preserve">prostredníctvom </w:t>
      </w:r>
      <w:r>
        <w:rPr>
          <w:rFonts w:cstheme="minorHAnsi"/>
        </w:rPr>
        <w:t xml:space="preserve">zadného </w:t>
      </w:r>
      <w:proofErr w:type="spellStart"/>
      <w:r w:rsidRPr="000B3FFD">
        <w:rPr>
          <w:rFonts w:cstheme="minorHAnsi"/>
        </w:rPr>
        <w:t>rozmetadla</w:t>
      </w:r>
      <w:proofErr w:type="spellEnd"/>
      <w:r w:rsidRPr="000B3FFD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0B3FFD">
        <w:rPr>
          <w:rFonts w:cstheme="minorHAnsi"/>
        </w:rPr>
        <w:t>to</w:t>
      </w:r>
      <w:r>
        <w:rPr>
          <w:rFonts w:cstheme="minorHAnsi"/>
        </w:rPr>
        <w:t>: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0B3FFD">
        <w:rPr>
          <w:rFonts w:cstheme="minorHAnsi"/>
        </w:rPr>
        <w:t>inertných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posypových materiálov v rozsahu 50-500 g/m2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soli v rozsahu  15-150/g/m2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prísun posypového materiálu k </w:t>
      </w:r>
      <w:proofErr w:type="spellStart"/>
      <w:r w:rsidRPr="000B3FFD">
        <w:rPr>
          <w:rFonts w:cstheme="minorHAnsi"/>
        </w:rPr>
        <w:t>rozmetadlu</w:t>
      </w:r>
      <w:proofErr w:type="spellEnd"/>
      <w:r w:rsidRPr="000B3FFD">
        <w:rPr>
          <w:rFonts w:cstheme="minorHAnsi"/>
        </w:rPr>
        <w:t xml:space="preserve"> proti sebe rotujúcimi kovovými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závitovkami s </w:t>
      </w:r>
      <w:proofErr w:type="spellStart"/>
      <w:r w:rsidRPr="000B3FFD">
        <w:rPr>
          <w:rFonts w:cstheme="minorHAnsi"/>
        </w:rPr>
        <w:t>oteruvzdornými</w:t>
      </w:r>
      <w:proofErr w:type="spellEnd"/>
      <w:r w:rsidRPr="000B3FFD">
        <w:rPr>
          <w:rFonts w:cstheme="minorHAnsi"/>
        </w:rPr>
        <w:t xml:space="preserve"> hranami zabezpečujúcimi prísun posypového materiálu s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požadovanou sypkosťou k  zadnému </w:t>
      </w:r>
      <w:proofErr w:type="spellStart"/>
      <w:r>
        <w:rPr>
          <w:rFonts w:cstheme="minorHAnsi"/>
        </w:rPr>
        <w:t>rozmetadlu</w:t>
      </w:r>
      <w:proofErr w:type="spellEnd"/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šírka aplikácie posypových materiálov v rozsahu od 2 do </w:t>
      </w:r>
      <w:r>
        <w:rPr>
          <w:rFonts w:cstheme="minorHAnsi"/>
        </w:rPr>
        <w:t>6</w:t>
      </w:r>
      <w:r w:rsidRPr="000B3FFD">
        <w:rPr>
          <w:rFonts w:cstheme="minorHAnsi"/>
        </w:rPr>
        <w:t xml:space="preserve"> m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zabezpečenie dávkovania posypového materiálu za každých poveternostných podmienok 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odnímateľné zabezpečenie zásobníka voči vniknutiu nadrozmerných predmetov pri jeho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plnení nad veľkosť 10 cm (napr. kovový rošt) s dostatočnou pevnosťou voči rázom a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>prehybom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ochrana zásobníka materiálu voči zrážkovej vlhkosti jeho zakrytím a zaistením v prepravnej</w:t>
      </w:r>
      <w:r>
        <w:rPr>
          <w:rFonts w:cstheme="minorHAnsi"/>
        </w:rPr>
        <w:t xml:space="preserve"> </w:t>
      </w:r>
      <w:r w:rsidRPr="000B3FFD">
        <w:rPr>
          <w:rFonts w:cstheme="minorHAnsi"/>
        </w:rPr>
        <w:t xml:space="preserve">polohe voči samovoľnému otváraniu tlakom náporového vzduchu (napr. </w:t>
      </w:r>
      <w:proofErr w:type="spellStart"/>
      <w:r w:rsidRPr="000B3FFD">
        <w:rPr>
          <w:rFonts w:cstheme="minorHAnsi"/>
        </w:rPr>
        <w:t>kapotáž</w:t>
      </w:r>
      <w:proofErr w:type="spellEnd"/>
      <w:r w:rsidRPr="000B3FFD">
        <w:rPr>
          <w:rFonts w:cstheme="minorHAnsi"/>
        </w:rPr>
        <w:t xml:space="preserve"> s plachtou)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osvetlenie zásobníka nadstavby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 xml:space="preserve">hlavný ovládací panel </w:t>
      </w:r>
      <w:r>
        <w:rPr>
          <w:rFonts w:cstheme="minorHAnsi"/>
        </w:rPr>
        <w:t xml:space="preserve">ovládania nadstavby </w:t>
      </w:r>
      <w:r w:rsidRPr="000B3FFD">
        <w:rPr>
          <w:rFonts w:cstheme="minorHAnsi"/>
        </w:rPr>
        <w:t>umiestnený v kabíne vozidla</w:t>
      </w:r>
    </w:p>
    <w:p w:rsidR="00F80DDC" w:rsidRPr="000B3FFD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0B3FFD">
        <w:rPr>
          <w:rFonts w:cstheme="minorHAnsi"/>
        </w:rPr>
        <w:t>nadstavb</w:t>
      </w:r>
      <w:r>
        <w:rPr>
          <w:rFonts w:cstheme="minorHAnsi"/>
        </w:rPr>
        <w:t>a</w:t>
      </w:r>
      <w:r w:rsidRPr="000B3FFD">
        <w:rPr>
          <w:rFonts w:cstheme="minorHAnsi"/>
        </w:rPr>
        <w:t xml:space="preserve"> vybav</w:t>
      </w:r>
      <w:r>
        <w:rPr>
          <w:rFonts w:cstheme="minorHAnsi"/>
        </w:rPr>
        <w:t>ená</w:t>
      </w:r>
      <w:r w:rsidRPr="000B3FFD">
        <w:rPr>
          <w:rFonts w:cstheme="minorHAnsi"/>
        </w:rPr>
        <w:t xml:space="preserve"> na zadnom čele </w:t>
      </w:r>
      <w:r>
        <w:rPr>
          <w:rFonts w:cstheme="minorHAnsi"/>
        </w:rPr>
        <w:t>min. 1</w:t>
      </w:r>
      <w:r w:rsidRPr="000B3FFD">
        <w:rPr>
          <w:rFonts w:cstheme="minorHAnsi"/>
        </w:rPr>
        <w:t xml:space="preserve">ks výstražný maják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t xml:space="preserve">- farebné prevedenie v odtieni oranžová RAL 2011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lastRenderedPageBreak/>
        <w:t>- uchytenie nadstavby na vozidlo - na nosič nadstavieb (</w:t>
      </w:r>
      <w:proofErr w:type="spellStart"/>
      <w:r>
        <w:t>medzirám</w:t>
      </w:r>
      <w:proofErr w:type="spellEnd"/>
      <w:r>
        <w:t xml:space="preserve">)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  <w:r>
        <w:t xml:space="preserve">- pripojenie nadstavby sypača k hydraulického okruhu vozidla realizované pomocou hydraulických </w:t>
      </w:r>
      <w:proofErr w:type="spellStart"/>
      <w:r>
        <w:t>rýchlospojok</w:t>
      </w:r>
      <w:proofErr w:type="spellEnd"/>
    </w:p>
    <w:p w:rsidR="00F80DDC" w:rsidRDefault="00F80DDC" w:rsidP="00F80DDC">
      <w:pPr>
        <w:autoSpaceDE w:val="0"/>
        <w:autoSpaceDN w:val="0"/>
        <w:adjustRightInd w:val="0"/>
        <w:spacing w:after="0" w:line="240" w:lineRule="auto"/>
      </w:pPr>
    </w:p>
    <w:p w:rsidR="00F80DDC" w:rsidRPr="002A068D" w:rsidRDefault="00F80DDC" w:rsidP="00F80DDC">
      <w:pPr>
        <w:pStyle w:val="Bezriadkovania"/>
        <w:rPr>
          <w:b/>
          <w:i/>
          <w:u w:val="single"/>
        </w:rPr>
      </w:pPr>
      <w:r w:rsidRPr="002A068D">
        <w:rPr>
          <w:b/>
          <w:i/>
          <w:u w:val="single"/>
        </w:rPr>
        <w:t>Výmenná sklápacia nadstavba –</w:t>
      </w:r>
      <w:r>
        <w:rPr>
          <w:b/>
          <w:i/>
          <w:u w:val="single"/>
        </w:rPr>
        <w:t xml:space="preserve"> </w:t>
      </w:r>
      <w:r w:rsidRPr="002A068D">
        <w:rPr>
          <w:b/>
          <w:i/>
          <w:u w:val="single"/>
        </w:rPr>
        <w:t>(objem min.- 6 m</w:t>
      </w:r>
      <w:r w:rsidRPr="002A068D">
        <w:rPr>
          <w:b/>
          <w:i/>
          <w:u w:val="single"/>
          <w:vertAlign w:val="superscript"/>
        </w:rPr>
        <w:t xml:space="preserve">3 </w:t>
      </w:r>
      <w:r w:rsidRPr="002A068D">
        <w:rPr>
          <w:b/>
          <w:i/>
          <w:u w:val="single"/>
        </w:rPr>
        <w:t>)</w:t>
      </w:r>
    </w:p>
    <w:p w:rsidR="00F80DDC" w:rsidRPr="002A068D" w:rsidRDefault="00F80DDC" w:rsidP="00F80DDC">
      <w:pPr>
        <w:pStyle w:val="Bezriadkovania"/>
      </w:pPr>
      <w:r w:rsidRPr="002A068D">
        <w:t>- nadstavba namontovaná na hlavný, alebo pomocný rám (</w:t>
      </w:r>
      <w:proofErr w:type="spellStart"/>
      <w:r w:rsidRPr="002A068D">
        <w:t>medzirám</w:t>
      </w:r>
      <w:proofErr w:type="spellEnd"/>
      <w:r w:rsidRPr="002A068D">
        <w:t>) vozidla</w:t>
      </w:r>
      <w:r>
        <w:t xml:space="preserve"> </w:t>
      </w:r>
      <w:r w:rsidRPr="002A068D">
        <w:t>s možnosťou jednoduchej demontáže - výmeny</w:t>
      </w:r>
    </w:p>
    <w:p w:rsidR="00F80DDC" w:rsidRPr="002A068D" w:rsidRDefault="00F80DDC" w:rsidP="00F80DDC">
      <w:pPr>
        <w:pStyle w:val="Bezriadkovania"/>
      </w:pPr>
      <w:r w:rsidRPr="002A068D">
        <w:t>- ložná plocha šírkovo ne</w:t>
      </w:r>
      <w:smartTag w:uri="urn:schemas-microsoft-com:office:smarttags" w:element="PersonName">
        <w:r w:rsidRPr="002A068D">
          <w:t>pr</w:t>
        </w:r>
      </w:smartTag>
      <w:r w:rsidRPr="002A068D">
        <w:t>esahujúca vonkajšie rozmery vozidla</w:t>
      </w:r>
    </w:p>
    <w:p w:rsidR="00F80DDC" w:rsidRPr="002A068D" w:rsidRDefault="00F80DDC" w:rsidP="00F80DDC">
      <w:pPr>
        <w:pStyle w:val="Bezriadkovania"/>
      </w:pPr>
      <w:r w:rsidRPr="002A068D">
        <w:t>- vyhotovenie s povrchovo u</w:t>
      </w:r>
      <w:smartTag w:uri="urn:schemas-microsoft-com:office:smarttags" w:element="PersonName">
        <w:r w:rsidRPr="002A068D">
          <w:t>pr</w:t>
        </w:r>
      </w:smartTag>
      <w:r w:rsidRPr="002A068D">
        <w:t>avenej ocele triedy 11523</w:t>
      </w:r>
    </w:p>
    <w:p w:rsidR="00F80DDC" w:rsidRPr="002A068D" w:rsidRDefault="00F80DDC" w:rsidP="00F80DDC">
      <w:pPr>
        <w:pStyle w:val="Bezriadkovania"/>
      </w:pPr>
      <w:r w:rsidRPr="002A068D">
        <w:t xml:space="preserve">- podlaha s hrúbkou </w:t>
      </w:r>
      <w:smartTag w:uri="urn:schemas-microsoft-com:office:smarttags" w:element="metricconverter">
        <w:smartTagPr>
          <w:attr w:name="ProductID" w:val="5,0 mm"/>
        </w:smartTagPr>
        <w:r w:rsidRPr="002A068D">
          <w:t>5,0 mm</w:t>
        </w:r>
      </w:smartTag>
      <w:r>
        <w:t xml:space="preserve"> </w:t>
      </w:r>
      <w:r w:rsidRPr="002A068D">
        <w:t xml:space="preserve">– vnútorná šírka </w:t>
      </w:r>
      <w:r w:rsidRPr="002A068D">
        <w:tab/>
        <w:t xml:space="preserve">– min. </w:t>
      </w:r>
      <w:smartTag w:uri="urn:schemas-microsoft-com:office:smarttags" w:element="metricconverter">
        <w:smartTagPr>
          <w:attr w:name="ProductID" w:val="2250 mm"/>
        </w:smartTagPr>
        <w:r w:rsidRPr="002A068D">
          <w:t>2250 mm</w:t>
        </w:r>
      </w:smartTag>
      <w:r w:rsidRPr="002A068D">
        <w:t xml:space="preserve">, </w:t>
      </w:r>
    </w:p>
    <w:p w:rsidR="00F80DDC" w:rsidRPr="002A068D" w:rsidRDefault="00F80DDC" w:rsidP="00F80DDC">
      <w:pPr>
        <w:pStyle w:val="Bezriadkovania"/>
      </w:pPr>
      <w:r>
        <w:tab/>
      </w:r>
      <w:r>
        <w:tab/>
      </w:r>
      <w:r>
        <w:tab/>
        <w:t xml:space="preserve">    </w:t>
      </w:r>
      <w:r w:rsidRPr="002A068D">
        <w:t xml:space="preserve">-  dĺžka </w:t>
      </w:r>
      <w:r w:rsidRPr="002A068D">
        <w:tab/>
      </w:r>
      <w:r w:rsidRPr="002A068D">
        <w:tab/>
        <w:t>– min. 4</w:t>
      </w:r>
      <w:r>
        <w:t>0</w:t>
      </w:r>
      <w:r w:rsidRPr="002A068D">
        <w:t>00 mm</w:t>
      </w:r>
      <w:r>
        <w:t xml:space="preserve"> – max. 4800 mm</w:t>
      </w:r>
    </w:p>
    <w:p w:rsidR="00F80DDC" w:rsidRDefault="00F80DDC" w:rsidP="00F80DDC">
      <w:pPr>
        <w:pStyle w:val="Bezriadkovania"/>
      </w:pPr>
      <w:r w:rsidRPr="002A068D">
        <w:t xml:space="preserve">- </w:t>
      </w:r>
      <w:smartTag w:uri="urn:schemas-microsoft-com:office:smarttags" w:element="PersonName">
        <w:r w:rsidRPr="002A068D">
          <w:t>pr</w:t>
        </w:r>
      </w:smartTag>
      <w:r w:rsidRPr="002A068D">
        <w:t>edné čelo so štítom s hrúbkou 2,5 m</w:t>
      </w:r>
      <w:r>
        <w:t xml:space="preserve">m </w:t>
      </w:r>
      <w:r w:rsidRPr="002A068D">
        <w:tab/>
      </w:r>
    </w:p>
    <w:p w:rsidR="00F80DDC" w:rsidRPr="002A068D" w:rsidRDefault="00F80DDC" w:rsidP="00F80DDC">
      <w:pPr>
        <w:pStyle w:val="Bezriadkovania"/>
        <w:ind w:left="2124" w:firstLine="708"/>
      </w:pPr>
      <w:r w:rsidRPr="002A068D">
        <w:t xml:space="preserve">– výška </w:t>
      </w:r>
      <w:r w:rsidRPr="002A068D">
        <w:tab/>
      </w:r>
      <w:r w:rsidRPr="002A068D">
        <w:tab/>
        <w:t xml:space="preserve">- min. </w:t>
      </w:r>
      <w:r>
        <w:t>600</w:t>
      </w:r>
      <w:r w:rsidRPr="002A068D">
        <w:t xml:space="preserve">mm </w:t>
      </w:r>
      <w:r w:rsidRPr="002A068D">
        <w:tab/>
      </w:r>
      <w:r w:rsidRPr="002A068D">
        <w:tab/>
      </w:r>
      <w:r w:rsidRPr="002A068D">
        <w:tab/>
      </w:r>
      <w:r w:rsidRPr="002A068D">
        <w:tab/>
      </w:r>
      <w:r w:rsidRPr="002A068D">
        <w:tab/>
        <w:t xml:space="preserve"> </w:t>
      </w:r>
    </w:p>
    <w:p w:rsidR="00F80DDC" w:rsidRPr="002A068D" w:rsidRDefault="00F80DDC" w:rsidP="00F80DDC">
      <w:pPr>
        <w:pStyle w:val="Bezriadkovania"/>
      </w:pPr>
      <w:r w:rsidRPr="002A068D">
        <w:t xml:space="preserve">- bočnice s hrúbkou </w:t>
      </w:r>
      <w:smartTag w:uri="urn:schemas-microsoft-com:office:smarttags" w:element="metricconverter">
        <w:smartTagPr>
          <w:attr w:name="ProductID" w:val="2,5 mm"/>
        </w:smartTagPr>
        <w:r w:rsidRPr="002A068D">
          <w:t>2,5 mm</w:t>
        </w:r>
      </w:smartTag>
      <w:r w:rsidRPr="002A068D">
        <w:t xml:space="preserve"> </w:t>
      </w:r>
    </w:p>
    <w:p w:rsidR="00F80DDC" w:rsidRPr="002A068D" w:rsidRDefault="00F80DDC" w:rsidP="00F80DDC">
      <w:pPr>
        <w:pStyle w:val="Bezriadkovania"/>
      </w:pPr>
      <w:r w:rsidRPr="002A068D">
        <w:t xml:space="preserve">         </w:t>
      </w:r>
      <w:r w:rsidRPr="002A068D">
        <w:tab/>
      </w:r>
      <w:r w:rsidRPr="002A068D">
        <w:tab/>
        <w:t xml:space="preserve"> </w:t>
      </w:r>
      <w:r w:rsidRPr="002A068D">
        <w:tab/>
      </w:r>
      <w:r w:rsidRPr="002A068D">
        <w:tab/>
        <w:t xml:space="preserve">– výška </w:t>
      </w:r>
      <w:r w:rsidRPr="002A068D">
        <w:tab/>
      </w:r>
      <w:r w:rsidRPr="002A068D">
        <w:tab/>
        <w:t xml:space="preserve">- min. </w:t>
      </w:r>
      <w:r>
        <w:t>6</w:t>
      </w:r>
      <w:r w:rsidRPr="002A068D">
        <w:t xml:space="preserve">00 mm  </w:t>
      </w:r>
    </w:p>
    <w:p w:rsidR="00F80DDC" w:rsidRPr="002A068D" w:rsidRDefault="00F80DDC" w:rsidP="00F80DDC">
      <w:pPr>
        <w:pStyle w:val="Bezriadkovania"/>
      </w:pPr>
      <w:r w:rsidRPr="002A068D">
        <w:t xml:space="preserve">- zadné čelo s hrúbkou </w:t>
      </w:r>
      <w:smartTag w:uri="urn:schemas-microsoft-com:office:smarttags" w:element="metricconverter">
        <w:smartTagPr>
          <w:attr w:name="ProductID" w:val="2,5 mm"/>
        </w:smartTagPr>
        <w:r w:rsidRPr="002A068D">
          <w:t>2,5 mm</w:t>
        </w:r>
      </w:smartTag>
      <w:r w:rsidRPr="002A068D">
        <w:tab/>
        <w:t xml:space="preserve">– výška </w:t>
      </w:r>
      <w:r w:rsidRPr="002A068D">
        <w:tab/>
      </w:r>
      <w:r w:rsidRPr="002A068D">
        <w:tab/>
        <w:t xml:space="preserve">- </w:t>
      </w:r>
      <w:r>
        <w:t>min. 6</w:t>
      </w:r>
      <w:r w:rsidRPr="002A068D">
        <w:t xml:space="preserve">00 mm s možnosťou demontáže                                                          </w:t>
      </w:r>
    </w:p>
    <w:p w:rsidR="00F80DDC" w:rsidRPr="002A068D" w:rsidRDefault="00F80DDC" w:rsidP="00F80DDC">
      <w:pPr>
        <w:pStyle w:val="Bezriadkovania"/>
      </w:pPr>
      <w:r w:rsidRPr="002A068D">
        <w:t>- umožňujúca trojstranné vyklápanie s dostatočným uhlom sklonu podlahy nadstavby pre všetky druhy materiálov</w:t>
      </w:r>
    </w:p>
    <w:p w:rsidR="00F80DDC" w:rsidRDefault="00F80DDC" w:rsidP="00F80DDC">
      <w:pPr>
        <w:pStyle w:val="Bezriadkovania"/>
      </w:pPr>
      <w:r w:rsidRPr="002A068D">
        <w:t>- mechanické otváranie bočníc</w:t>
      </w:r>
    </w:p>
    <w:p w:rsidR="00F80DDC" w:rsidRDefault="00F80DDC" w:rsidP="00F80DDC">
      <w:pPr>
        <w:pStyle w:val="Bezriadkovania"/>
        <w:rPr>
          <w:rFonts w:ascii="Arial" w:hAnsi="Arial"/>
        </w:rPr>
      </w:pPr>
      <w:r>
        <w:t>-</w:t>
      </w:r>
      <w:r w:rsidRPr="002A068D">
        <w:t xml:space="preserve"> farba RAL 2011</w:t>
      </w:r>
      <w:r>
        <w:rPr>
          <w:rFonts w:ascii="Arial" w:hAnsi="Arial"/>
        </w:rPr>
        <w:t xml:space="preserve"> </w:t>
      </w:r>
    </w:p>
    <w:p w:rsidR="00F80DDC" w:rsidRDefault="00F80DDC" w:rsidP="00F80DDC">
      <w:pPr>
        <w:pStyle w:val="Bezriadkovania"/>
        <w:rPr>
          <w:rFonts w:ascii="Arial" w:hAnsi="Arial"/>
        </w:rPr>
      </w:pPr>
    </w:p>
    <w:p w:rsidR="00F80DDC" w:rsidRPr="00537A41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u w:val="single"/>
        </w:rPr>
      </w:pPr>
      <w:r w:rsidRPr="00537A41">
        <w:rPr>
          <w:rFonts w:cstheme="minorHAnsi"/>
          <w:b/>
          <w:bCs/>
          <w:i/>
          <w:u w:val="single"/>
        </w:rPr>
        <w:t>Súčasťou dodávky každého vozidla bude nasledovná sprievodná dokumentácia: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 xml:space="preserve">Návod na obsluhu a údržbu </w:t>
      </w:r>
      <w:r>
        <w:rPr>
          <w:rFonts w:cstheme="minorHAnsi"/>
        </w:rPr>
        <w:t>podvozku a nadstavby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-Servisná knižka vozidla 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>Os</w:t>
      </w:r>
      <w:r>
        <w:rPr>
          <w:rFonts w:cstheme="minorHAnsi"/>
        </w:rPr>
        <w:t>vedčenie o evidencii vozidla časť II</w:t>
      </w:r>
    </w:p>
    <w:p w:rsidR="00F80DDC" w:rsidRDefault="00F80DDC" w:rsidP="00F80D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Pr="00537A41">
        <w:rPr>
          <w:rFonts w:cstheme="minorHAnsi"/>
        </w:rPr>
        <w:t>Technické osvedčen</w:t>
      </w:r>
      <w:r>
        <w:rPr>
          <w:rFonts w:cstheme="minorHAnsi"/>
        </w:rPr>
        <w:t xml:space="preserve">ia pre vymeniteľné nadstavby </w:t>
      </w:r>
    </w:p>
    <w:p w:rsidR="00F80DDC" w:rsidRPr="00537A41" w:rsidRDefault="00F80DDC" w:rsidP="00F80DDC">
      <w:pPr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*************************************************************************************</w:t>
      </w: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autoSpaceDE w:val="0"/>
        <w:autoSpaceDN w:val="0"/>
        <w:adjustRightInd w:val="0"/>
        <w:spacing w:line="264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Príloha č. 4 Výzvy – Čestné vyhlásenie</w:t>
      </w:r>
    </w:p>
    <w:p w:rsidR="00F80DDC" w:rsidRDefault="00F80DDC" w:rsidP="00F80DDC">
      <w:pPr>
        <w:autoSpaceDE w:val="0"/>
        <w:autoSpaceDN w:val="0"/>
        <w:adjustRightInd w:val="0"/>
        <w:spacing w:line="264" w:lineRule="auto"/>
        <w:jc w:val="left"/>
        <w:rPr>
          <w:rFonts w:asciiTheme="minorHAnsi" w:hAnsiTheme="minorHAnsi"/>
          <w:sz w:val="20"/>
          <w:szCs w:val="20"/>
        </w:rPr>
      </w:pPr>
    </w:p>
    <w:p w:rsidR="00F80DDC" w:rsidRDefault="00F80DDC" w:rsidP="00F80DDC">
      <w:pPr>
        <w:autoSpaceDE w:val="0"/>
        <w:autoSpaceDN w:val="0"/>
        <w:adjustRightInd w:val="0"/>
        <w:spacing w:line="264" w:lineRule="auto"/>
        <w:jc w:val="left"/>
        <w:rPr>
          <w:rFonts w:asciiTheme="minorHAnsi" w:hAnsiTheme="minorHAnsi"/>
          <w:sz w:val="20"/>
          <w:szCs w:val="20"/>
        </w:rPr>
      </w:pPr>
    </w:p>
    <w:p w:rsidR="00F80DDC" w:rsidRPr="00F80DDC" w:rsidRDefault="00F80DDC" w:rsidP="00F80DDC">
      <w:pPr>
        <w:autoSpaceDE w:val="0"/>
        <w:autoSpaceDN w:val="0"/>
        <w:adjustRightInd w:val="0"/>
        <w:spacing w:line="264" w:lineRule="auto"/>
        <w:jc w:val="left"/>
        <w:rPr>
          <w:rFonts w:asciiTheme="minorHAnsi" w:hAnsiTheme="minorHAnsi"/>
          <w:sz w:val="20"/>
          <w:szCs w:val="20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F80DDC" w:rsidRPr="00413812" w:rsidRDefault="00F80DDC" w:rsidP="00F80DDC">
      <w:pPr>
        <w:pStyle w:val="Zkladntext10"/>
        <w:shd w:val="clear" w:color="auto" w:fill="auto"/>
        <w:spacing w:line="264" w:lineRule="auto"/>
        <w:jc w:val="center"/>
        <w:rPr>
          <w:bCs/>
          <w:sz w:val="22"/>
        </w:rPr>
      </w:pPr>
    </w:p>
    <w:p w:rsidR="00F80DDC" w:rsidRPr="00413812" w:rsidRDefault="00F80DDC" w:rsidP="00F80DDC">
      <w:pPr>
        <w:pStyle w:val="Zkladntext10"/>
        <w:shd w:val="clear" w:color="auto" w:fill="auto"/>
        <w:spacing w:line="264" w:lineRule="auto"/>
        <w:jc w:val="center"/>
        <w:rPr>
          <w:bCs/>
          <w:sz w:val="22"/>
        </w:rPr>
      </w:pPr>
    </w:p>
    <w:p w:rsidR="00F80DDC" w:rsidRPr="00413812" w:rsidRDefault="00F80DDC" w:rsidP="00F80DDC">
      <w:pPr>
        <w:pStyle w:val="Zkladntext10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F80DDC" w:rsidRPr="00413812" w:rsidRDefault="00F80DDC" w:rsidP="00F80DDC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F80DDC" w:rsidRPr="00413812" w:rsidRDefault="00F80DDC" w:rsidP="00F80DDC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F80DDC" w:rsidRPr="00413812" w:rsidRDefault="00F80DDC" w:rsidP="00F80DDC">
      <w:pPr>
        <w:spacing w:line="264" w:lineRule="auto"/>
        <w:rPr>
          <w:rFonts w:asciiTheme="minorHAnsi" w:hAnsiTheme="minorHAnsi"/>
          <w:highlight w:val="yellow"/>
        </w:rPr>
      </w:pPr>
    </w:p>
    <w:p w:rsidR="00F80DDC" w:rsidRPr="00413812" w:rsidRDefault="00F80DDC" w:rsidP="00F80DDC">
      <w:pPr>
        <w:pStyle w:val="Zkladntext10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F80DDC" w:rsidRPr="00B27EE0" w:rsidRDefault="00F80DDC" w:rsidP="00F80DDC">
      <w:pPr>
        <w:spacing w:line="256" w:lineRule="auto"/>
        <w:ind w:right="286"/>
        <w:jc w:val="center"/>
        <w:rPr>
          <w:rFonts w:asciiTheme="minorHAnsi" w:hAnsiTheme="minorHAnsi" w:cstheme="minorHAnsi"/>
        </w:rPr>
      </w:pPr>
      <w:r w:rsidRPr="00B27EE0">
        <w:rPr>
          <w:rFonts w:asciiTheme="minorHAnsi" w:hAnsiTheme="minorHAnsi" w:cstheme="minorHAnsi"/>
          <w:b/>
        </w:rPr>
        <w:t>„</w:t>
      </w:r>
      <w:r w:rsidRPr="00087B1D">
        <w:rPr>
          <w:rFonts w:asciiTheme="minorHAnsi" w:hAnsiTheme="minorHAnsi" w:cstheme="minorHAnsi"/>
          <w:b/>
        </w:rPr>
        <w:t xml:space="preserve">Kúpa </w:t>
      </w:r>
      <w:r w:rsidR="00956D13" w:rsidRPr="00956D13">
        <w:rPr>
          <w:b/>
        </w:rPr>
        <w:t>zánovných sypačov</w:t>
      </w:r>
      <w:r w:rsidRPr="00B27EE0">
        <w:rPr>
          <w:rFonts w:asciiTheme="minorHAnsi" w:hAnsiTheme="minorHAnsi" w:cstheme="minorHAnsi"/>
          <w:b/>
        </w:rPr>
        <w:t>“</w:t>
      </w:r>
      <w:r w:rsidRPr="00B27EE0">
        <w:rPr>
          <w:rFonts w:asciiTheme="minorHAnsi" w:hAnsiTheme="minorHAnsi" w:cstheme="minorHAnsi"/>
        </w:rPr>
        <w:t xml:space="preserve"> </w:t>
      </w:r>
    </w:p>
    <w:p w:rsidR="00F80DDC" w:rsidRPr="00B27EE0" w:rsidRDefault="00F80DDC" w:rsidP="00F80DDC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F80DDC" w:rsidRPr="00413812" w:rsidRDefault="00F80DDC" w:rsidP="00F80DDC">
      <w:pPr>
        <w:spacing w:line="264" w:lineRule="auto"/>
        <w:rPr>
          <w:rFonts w:asciiTheme="minorHAnsi" w:hAnsiTheme="minorHAnsi"/>
          <w:highlight w:val="yellow"/>
        </w:rPr>
      </w:pPr>
    </w:p>
    <w:p w:rsidR="00F80DDC" w:rsidRPr="00413812" w:rsidRDefault="00F80DDC" w:rsidP="00F80DDC">
      <w:pPr>
        <w:tabs>
          <w:tab w:val="left" w:pos="2856"/>
        </w:tabs>
        <w:spacing w:line="264" w:lineRule="auto"/>
        <w:rPr>
          <w:rFonts w:asciiTheme="minorHAnsi" w:hAnsiTheme="minorHAnsi" w:cs="Arial"/>
          <w:b/>
        </w:rPr>
      </w:pPr>
      <w:r w:rsidRPr="00413812">
        <w:rPr>
          <w:rFonts w:asciiTheme="minorHAnsi" w:hAnsiTheme="minorHAnsi" w:cs="Arial"/>
          <w:b/>
        </w:rPr>
        <w:t>UCHÁDZAČ: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Sídlo/Adresa: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Štatutárny orgán: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IČO: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DIČ: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Bankové spojenie:</w:t>
      </w:r>
    </w:p>
    <w:p w:rsidR="00F80DDC" w:rsidRPr="00413812" w:rsidRDefault="00F80DDC" w:rsidP="00F80DDC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Číslo účtu:</w:t>
      </w:r>
    </w:p>
    <w:p w:rsidR="00F80DDC" w:rsidRPr="00413812" w:rsidRDefault="00F80DDC" w:rsidP="00F80DDC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413812">
        <w:rPr>
          <w:rFonts w:asciiTheme="minorHAnsi" w:hAnsiTheme="minorHAnsi" w:cs="Arial"/>
        </w:rPr>
        <w:t>Telefón:</w:t>
      </w:r>
    </w:p>
    <w:p w:rsidR="00F80DDC" w:rsidRPr="00413812" w:rsidRDefault="00F80DDC" w:rsidP="00F80DDC">
      <w:pPr>
        <w:spacing w:line="264" w:lineRule="auto"/>
        <w:rPr>
          <w:rFonts w:asciiTheme="minorHAnsi" w:hAnsiTheme="minorHAnsi"/>
        </w:rPr>
      </w:pPr>
      <w:r w:rsidRPr="00413812">
        <w:rPr>
          <w:rFonts w:asciiTheme="minorHAnsi" w:hAnsiTheme="minorHAnsi" w:cs="Arial"/>
        </w:rPr>
        <w:t>e-mail:</w:t>
      </w: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highlight w:val="yellow"/>
        </w:rPr>
      </w:pPr>
    </w:p>
    <w:p w:rsidR="00F80DDC" w:rsidRPr="00413812" w:rsidRDefault="00F80DDC" w:rsidP="00F80DDC">
      <w:pPr>
        <w:spacing w:line="264" w:lineRule="auto"/>
        <w:rPr>
          <w:rFonts w:asciiTheme="minorHAnsi" w:hAnsiTheme="minorHAnsi"/>
          <w:highlight w:val="yellow"/>
        </w:rPr>
      </w:pPr>
    </w:p>
    <w:p w:rsidR="00F80DDC" w:rsidRPr="00413812" w:rsidRDefault="00F80DDC" w:rsidP="00F80DDC">
      <w:pPr>
        <w:spacing w:line="264" w:lineRule="auto"/>
        <w:rPr>
          <w:rFonts w:asciiTheme="minorHAnsi" w:hAnsiTheme="minorHAnsi"/>
        </w:rPr>
      </w:pPr>
      <w:r w:rsidRPr="00413812">
        <w:rPr>
          <w:rFonts w:asciiTheme="minorHAnsi" w:hAnsiTheme="minorHAnsi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</w:rPr>
        <w:t>me</w:t>
      </w:r>
      <w:proofErr w:type="spellEnd"/>
      <w:r w:rsidRPr="00413812">
        <w:rPr>
          <w:rFonts w:asciiTheme="minorHAnsi" w:hAnsiTheme="minorHAnsi"/>
        </w:rPr>
        <w:t>, že nemám/e uložený zákaz účasti vo verejnom obstarávaní potvrdený konečným rozhodnutím v Slovenskej republike alebo v štáte sídla, miesta podnikania alebo obvyklého pobytu.</w:t>
      </w:r>
    </w:p>
    <w:p w:rsidR="00F80DDC" w:rsidRPr="00413812" w:rsidRDefault="00F80DDC" w:rsidP="00F80DDC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autoSpaceDE w:val="0"/>
        <w:autoSpaceDN w:val="0"/>
        <w:adjustRightInd w:val="0"/>
        <w:spacing w:line="264" w:lineRule="auto"/>
        <w:rPr>
          <w:rFonts w:asciiTheme="minorHAnsi" w:hAnsiTheme="minorHAnsi"/>
        </w:rPr>
      </w:pPr>
    </w:p>
    <w:p w:rsidR="00F80DDC" w:rsidRPr="00413812" w:rsidRDefault="00F80DDC" w:rsidP="00F80DDC">
      <w:pPr>
        <w:keepNext/>
        <w:spacing w:line="264" w:lineRule="auto"/>
        <w:outlineLvl w:val="8"/>
        <w:rPr>
          <w:rFonts w:asciiTheme="minorHAnsi" w:hAnsiTheme="minorHAnsi"/>
          <w:b/>
          <w:bCs/>
        </w:rPr>
      </w:pPr>
      <w:r w:rsidRPr="00413812">
        <w:rPr>
          <w:rFonts w:asciiTheme="minorHAnsi" w:hAnsiTheme="minorHAnsi"/>
          <w:bCs/>
          <w:i/>
        </w:rPr>
        <w:t>V ……………….…….., dňa ....................</w:t>
      </w:r>
      <w:r w:rsidRPr="00413812">
        <w:rPr>
          <w:rFonts w:asciiTheme="minorHAnsi" w:hAnsiTheme="minorHAnsi"/>
          <w:bCs/>
          <w:i/>
        </w:rPr>
        <w:tab/>
      </w:r>
      <w:r w:rsidRPr="00413812">
        <w:rPr>
          <w:rFonts w:asciiTheme="minorHAnsi" w:hAnsiTheme="minorHAnsi"/>
          <w:bCs/>
          <w:i/>
        </w:rPr>
        <w:tab/>
      </w:r>
      <w:r w:rsidRPr="00413812">
        <w:rPr>
          <w:rFonts w:asciiTheme="minorHAnsi" w:hAnsiTheme="minorHAnsi"/>
          <w:bCs/>
          <w:i/>
        </w:rPr>
        <w:tab/>
      </w:r>
      <w:r w:rsidRPr="00413812">
        <w:rPr>
          <w:rFonts w:asciiTheme="minorHAnsi" w:hAnsiTheme="minorHAnsi"/>
          <w:b/>
          <w:bCs/>
        </w:rPr>
        <w:t>……………………………….......................</w:t>
      </w:r>
    </w:p>
    <w:p w:rsidR="00F80DDC" w:rsidRPr="00413812" w:rsidRDefault="00F80DDC" w:rsidP="00F80DDC">
      <w:pPr>
        <w:spacing w:line="264" w:lineRule="auto"/>
        <w:rPr>
          <w:rFonts w:asciiTheme="minorHAnsi" w:hAnsiTheme="minorHAnsi"/>
        </w:rPr>
      </w:pPr>
      <w:r w:rsidRPr="00413812">
        <w:rPr>
          <w:rFonts w:asciiTheme="minorHAnsi" w:hAnsiTheme="minorHAnsi"/>
          <w:i/>
        </w:rPr>
        <w:sym w:font="Symbol" w:char="005B"/>
      </w:r>
      <w:r w:rsidRPr="00413812">
        <w:rPr>
          <w:rFonts w:asciiTheme="minorHAnsi" w:hAnsiTheme="minorHAnsi"/>
          <w:i/>
        </w:rPr>
        <w:t>uviesť miesto a dátum podpisu</w:t>
      </w:r>
      <w:r w:rsidRPr="00413812">
        <w:rPr>
          <w:rFonts w:asciiTheme="minorHAnsi" w:hAnsiTheme="minorHAnsi"/>
          <w:i/>
        </w:rPr>
        <w:sym w:font="Symbol" w:char="005D"/>
      </w:r>
      <w:r w:rsidRPr="00413812">
        <w:rPr>
          <w:rFonts w:asciiTheme="minorHAnsi" w:hAnsiTheme="minorHAnsi"/>
          <w:i/>
        </w:rPr>
        <w:tab/>
      </w:r>
      <w:r w:rsidRPr="00413812">
        <w:rPr>
          <w:rFonts w:asciiTheme="minorHAnsi" w:hAnsiTheme="minorHAnsi"/>
          <w:i/>
        </w:rPr>
        <w:tab/>
      </w:r>
      <w:r w:rsidRPr="00413812">
        <w:rPr>
          <w:rFonts w:asciiTheme="minorHAnsi" w:hAnsiTheme="minorHAnsi"/>
          <w:i/>
        </w:rPr>
        <w:tab/>
      </w:r>
      <w:r w:rsidRPr="00413812">
        <w:rPr>
          <w:rFonts w:asciiTheme="minorHAnsi" w:hAnsiTheme="minorHAnsi"/>
          <w:i/>
        </w:rPr>
        <w:sym w:font="Symbol" w:char="005B"/>
      </w:r>
      <w:r w:rsidRPr="00413812">
        <w:rPr>
          <w:rFonts w:asciiTheme="minorHAnsi" w:hAnsiTheme="minorHAnsi"/>
          <w:i/>
        </w:rPr>
        <w:t>vypísať meno, priezvisko a funkciu</w:t>
      </w:r>
    </w:p>
    <w:p w:rsidR="00F80DDC" w:rsidRPr="00413812" w:rsidRDefault="00F80DDC" w:rsidP="00F80DDC">
      <w:pPr>
        <w:spacing w:line="264" w:lineRule="auto"/>
        <w:ind w:left="4248" w:firstLine="708"/>
        <w:rPr>
          <w:rFonts w:asciiTheme="minorHAnsi" w:hAnsiTheme="minorHAnsi"/>
          <w:i/>
        </w:rPr>
      </w:pPr>
      <w:r w:rsidRPr="00413812">
        <w:rPr>
          <w:rFonts w:asciiTheme="minorHAnsi" w:hAnsiTheme="minorHAnsi"/>
          <w:i/>
        </w:rPr>
        <w:t>oprávnenej osoby uchádzača</w:t>
      </w:r>
      <w:r w:rsidRPr="00413812">
        <w:rPr>
          <w:rFonts w:asciiTheme="minorHAnsi" w:hAnsiTheme="minorHAnsi"/>
          <w:i/>
        </w:rPr>
        <w:sym w:font="Symbol" w:char="005D"/>
      </w:r>
    </w:p>
    <w:p w:rsidR="00F80DDC" w:rsidRPr="00413812" w:rsidRDefault="00F80DDC" w:rsidP="00F80DDC">
      <w:pPr>
        <w:tabs>
          <w:tab w:val="left" w:pos="2856"/>
        </w:tabs>
        <w:spacing w:line="264" w:lineRule="auto"/>
        <w:rPr>
          <w:rFonts w:asciiTheme="minorHAnsi" w:hAnsiTheme="minorHAnsi" w:cs="Arial"/>
        </w:rPr>
      </w:pPr>
    </w:p>
    <w:p w:rsidR="00F80DDC" w:rsidRPr="00413812" w:rsidRDefault="00F80DDC" w:rsidP="00F80DDC">
      <w:pPr>
        <w:tabs>
          <w:tab w:val="left" w:pos="2856"/>
        </w:tabs>
        <w:spacing w:line="264" w:lineRule="auto"/>
        <w:rPr>
          <w:rFonts w:asciiTheme="minorHAnsi" w:hAnsiTheme="minorHAnsi" w:cs="Arial"/>
        </w:rPr>
      </w:pPr>
    </w:p>
    <w:p w:rsidR="00F80DDC" w:rsidRPr="00413812" w:rsidRDefault="00F80DDC" w:rsidP="00F80DDC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F80DDC" w:rsidRPr="00413812" w:rsidRDefault="00F80DDC" w:rsidP="00F80DDC">
      <w:pPr>
        <w:pStyle w:val="Odsekzoznamu"/>
        <w:numPr>
          <w:ilvl w:val="0"/>
          <w:numId w:val="15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F80DDC" w:rsidRDefault="00F80DDC" w:rsidP="00F80DDC">
      <w:pPr>
        <w:rPr>
          <w:rFonts w:cstheme="minorHAnsi"/>
        </w:rPr>
      </w:pPr>
    </w:p>
    <w:p w:rsidR="00F80DDC" w:rsidRDefault="00F80DDC" w:rsidP="00F80DDC">
      <w:pPr>
        <w:rPr>
          <w:rFonts w:cstheme="minorHAnsi"/>
        </w:rPr>
      </w:pPr>
    </w:p>
    <w:p w:rsidR="00F80DDC" w:rsidRPr="002527D2" w:rsidRDefault="00F80DDC" w:rsidP="00F80DDC">
      <w:pPr>
        <w:shd w:val="clear" w:color="auto" w:fill="FFFFFF"/>
        <w:spacing w:before="120"/>
        <w:ind w:right="17"/>
        <w:rPr>
          <w:rFonts w:asciiTheme="minorHAnsi" w:hAnsiTheme="minorHAnsi"/>
          <w:sz w:val="20"/>
          <w:szCs w:val="20"/>
        </w:rPr>
      </w:pPr>
      <w:r w:rsidRPr="002527D2">
        <w:rPr>
          <w:rFonts w:asciiTheme="minorHAnsi" w:hAnsiTheme="minorHAnsi"/>
          <w:sz w:val="20"/>
          <w:szCs w:val="20"/>
        </w:rPr>
        <w:lastRenderedPageBreak/>
        <w:t>Príloha č. 5 Výzvy – Krycí list ponuky</w:t>
      </w:r>
    </w:p>
    <w:p w:rsidR="00F80DDC" w:rsidRDefault="00F80DDC" w:rsidP="00F80DDC">
      <w:pPr>
        <w:shd w:val="clear" w:color="auto" w:fill="FFFFFF"/>
        <w:spacing w:before="120"/>
        <w:ind w:right="17"/>
        <w:rPr>
          <w:rFonts w:asciiTheme="minorHAnsi" w:hAnsiTheme="minorHAnsi"/>
          <w:sz w:val="24"/>
          <w:szCs w:val="24"/>
        </w:rPr>
      </w:pPr>
    </w:p>
    <w:p w:rsidR="00F80DDC" w:rsidRPr="00FC1717" w:rsidRDefault="00F80DDC" w:rsidP="00F80DDC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80DDC" w:rsidRPr="004A6037" w:rsidRDefault="00F80DDC" w:rsidP="00F80DDC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F80DDC" w:rsidRPr="004A6037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F80DDC" w:rsidRPr="004A6037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Pr="004A6037" w:rsidRDefault="00F80DDC" w:rsidP="00F80DD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F80DDC" w:rsidRPr="004A6037" w:rsidRDefault="00F80DDC" w:rsidP="00F80DD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F80DDC" w:rsidRPr="004A6037" w:rsidRDefault="00F80DDC" w:rsidP="00F80DD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F80DDC" w:rsidRPr="004A6037" w:rsidRDefault="00F80DDC" w:rsidP="00F80DDC">
      <w:pPr>
        <w:tabs>
          <w:tab w:val="left" w:pos="2856"/>
        </w:tabs>
        <w:spacing w:after="0" w:line="240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F80DDC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F80DDC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F80DDC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F80DDC" w:rsidRPr="004A6037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F80DDC" w:rsidRPr="004A6037" w:rsidRDefault="00F80DDC" w:rsidP="00F80DDC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>
        <w:rPr>
          <w:rFonts w:asciiTheme="minorHAnsi" w:hAnsiTheme="minorHAnsi" w:cs="Arial"/>
          <w:lang w:eastAsia="cs-CZ"/>
        </w:rPr>
        <w:t>kúpa</w:t>
      </w:r>
    </w:p>
    <w:p w:rsidR="00F80DDC" w:rsidRPr="002527D2" w:rsidRDefault="00F80DDC" w:rsidP="00F80DDC">
      <w:pPr>
        <w:spacing w:after="0" w:line="256" w:lineRule="auto"/>
        <w:ind w:right="286"/>
        <w:rPr>
          <w:sz w:val="24"/>
          <w:szCs w:val="24"/>
        </w:rPr>
      </w:pPr>
      <w:r w:rsidRPr="002527D2">
        <w:rPr>
          <w:b/>
          <w:sz w:val="24"/>
          <w:szCs w:val="24"/>
        </w:rPr>
        <w:t>„</w:t>
      </w:r>
      <w:r w:rsidRPr="002F7ACB">
        <w:rPr>
          <w:b/>
          <w:sz w:val="24"/>
          <w:szCs w:val="24"/>
        </w:rPr>
        <w:t xml:space="preserve">Kúpa </w:t>
      </w:r>
      <w:bookmarkStart w:id="15" w:name="_GoBack"/>
      <w:r w:rsidR="00956D13" w:rsidRPr="00956D13">
        <w:rPr>
          <w:b/>
        </w:rPr>
        <w:t>zánovných sypačov</w:t>
      </w:r>
      <w:bookmarkEnd w:id="15"/>
      <w:r w:rsidRPr="002527D2">
        <w:rPr>
          <w:b/>
          <w:sz w:val="24"/>
          <w:szCs w:val="24"/>
        </w:rPr>
        <w:t>“</w:t>
      </w:r>
      <w:r w:rsidRPr="002527D2">
        <w:rPr>
          <w:sz w:val="24"/>
          <w:szCs w:val="24"/>
        </w:rPr>
        <w:t xml:space="preserve"> </w:t>
      </w:r>
    </w:p>
    <w:p w:rsidR="00F80DDC" w:rsidRPr="004A6037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Pr="004A6037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F80DDC" w:rsidRPr="004A6037" w:rsidRDefault="00F80DDC" w:rsidP="00F80DDC">
      <w:pPr>
        <w:pStyle w:val="Normlnywebov"/>
        <w:numPr>
          <w:ilvl w:val="0"/>
          <w:numId w:val="37"/>
        </w:numPr>
        <w:spacing w:before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>
        <w:rPr>
          <w:rFonts w:asciiTheme="minorHAnsi" w:hAnsiTheme="minorHAnsi" w:cs="Arial"/>
          <w:lang w:eastAsia="cs-CZ"/>
        </w:rPr>
        <w:t>Kúpnej 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F80DDC" w:rsidRPr="004A6037" w:rsidRDefault="00F80DDC" w:rsidP="00F80DDC">
      <w:pPr>
        <w:pStyle w:val="Normlnywebov"/>
        <w:numPr>
          <w:ilvl w:val="0"/>
          <w:numId w:val="37"/>
        </w:numPr>
        <w:spacing w:before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F80DDC" w:rsidRPr="004A6037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Pr="00ED39DE" w:rsidRDefault="00F80DDC" w:rsidP="00F80DD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F80DDC" w:rsidRPr="00191D83" w:rsidRDefault="00F80DDC" w:rsidP="00F80DDC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>
        <w:rPr>
          <w:rFonts w:asciiTheme="minorHAnsi" w:hAnsiTheme="minorHAnsi"/>
          <w:i/>
        </w:rPr>
        <w:t xml:space="preserve"> a podpis</w:t>
      </w:r>
    </w:p>
    <w:p w:rsidR="00F80DDC" w:rsidRDefault="00F80DDC" w:rsidP="00F80DDC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Default="00F80DDC" w:rsidP="00F80DD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F80DDC" w:rsidRPr="00157023" w:rsidRDefault="00F80DDC" w:rsidP="00F80DD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F80DDC" w:rsidRPr="006A67F6" w:rsidRDefault="00F80DDC" w:rsidP="00F80DDC">
      <w:pPr>
        <w:pStyle w:val="Odsekzoznamu"/>
        <w:numPr>
          <w:ilvl w:val="0"/>
          <w:numId w:val="15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F80DDC" w:rsidRPr="00FC1717" w:rsidRDefault="00F80DDC" w:rsidP="00F80DDC">
      <w:pPr>
        <w:pStyle w:val="Odsekzoznamu"/>
        <w:numPr>
          <w:ilvl w:val="0"/>
          <w:numId w:val="15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F80DDC" w:rsidRPr="00F80DDC" w:rsidRDefault="00F80DDC" w:rsidP="00F80DDC">
      <w:pPr>
        <w:rPr>
          <w:rFonts w:cstheme="minorHAnsi"/>
        </w:rPr>
      </w:pPr>
    </w:p>
    <w:sectPr w:rsidR="00F80DDC" w:rsidRPr="00F80DDC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90" w:rsidRDefault="00866A90">
      <w:pPr>
        <w:spacing w:after="0" w:line="240" w:lineRule="auto"/>
      </w:pPr>
      <w:r>
        <w:separator/>
      </w:r>
    </w:p>
  </w:endnote>
  <w:endnote w:type="continuationSeparator" w:id="0">
    <w:p w:rsidR="00866A90" w:rsidRDefault="008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80DDC" w:rsidRDefault="00F80DD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56D13" w:rsidRPr="00956D13">
      <w:rPr>
        <w:rFonts w:ascii="Times New Roman" w:eastAsia="Times New Roman" w:hAnsi="Times New Roman" w:cs="Times New Roman"/>
        <w:b/>
        <w:noProof/>
        <w:sz w:val="24"/>
      </w:rPr>
      <w:t>26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956D13">
      <w:rPr>
        <w:rFonts w:ascii="Times New Roman" w:eastAsia="Times New Roman" w:hAnsi="Times New Roman" w:cs="Times New Roman"/>
        <w:b/>
        <w:noProof/>
        <w:sz w:val="24"/>
      </w:rPr>
      <w:t>27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80DDC" w:rsidRDefault="00F80DD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56D13" w:rsidRPr="00956D13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956D13">
      <w:rPr>
        <w:rFonts w:ascii="Times New Roman" w:eastAsia="Times New Roman" w:hAnsi="Times New Roman" w:cs="Times New Roman"/>
        <w:b/>
        <w:noProof/>
        <w:sz w:val="24"/>
      </w:rPr>
      <w:t>27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80DDC" w:rsidRDefault="00F80DD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90" w:rsidRDefault="00866A90">
      <w:pPr>
        <w:spacing w:after="0" w:line="240" w:lineRule="auto"/>
      </w:pPr>
      <w:r>
        <w:separator/>
      </w:r>
    </w:p>
  </w:footnote>
  <w:footnote w:type="continuationSeparator" w:id="0">
    <w:p w:rsidR="00866A90" w:rsidRDefault="0086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C" w:rsidRDefault="00F80DDC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0DDC" w:rsidRPr="00353691" w:rsidRDefault="00F80DDC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F80DDC" w:rsidRPr="00353691" w:rsidRDefault="00F80DDC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80DDC" w:rsidRDefault="00F80DDC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80DDC" w:rsidRDefault="00F80DDC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88A"/>
    <w:multiLevelType w:val="hybridMultilevel"/>
    <w:tmpl w:val="92AA11BA"/>
    <w:lvl w:ilvl="0" w:tplc="5916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8E4695A6"/>
    <w:lvl w:ilvl="0" w:tplc="994446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CF1831"/>
    <w:multiLevelType w:val="hybridMultilevel"/>
    <w:tmpl w:val="65F28F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3178E1"/>
    <w:multiLevelType w:val="hybridMultilevel"/>
    <w:tmpl w:val="94562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052036"/>
    <w:multiLevelType w:val="hybridMultilevel"/>
    <w:tmpl w:val="46C8BAC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19"/>
  </w:num>
  <w:num w:numId="5">
    <w:abstractNumId w:val="31"/>
  </w:num>
  <w:num w:numId="6">
    <w:abstractNumId w:val="4"/>
  </w:num>
  <w:num w:numId="7">
    <w:abstractNumId w:val="12"/>
  </w:num>
  <w:num w:numId="8">
    <w:abstractNumId w:val="20"/>
  </w:num>
  <w:num w:numId="9">
    <w:abstractNumId w:val="26"/>
  </w:num>
  <w:num w:numId="10">
    <w:abstractNumId w:val="16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8"/>
  </w:num>
  <w:num w:numId="16">
    <w:abstractNumId w:val="17"/>
  </w:num>
  <w:num w:numId="17">
    <w:abstractNumId w:val="27"/>
  </w:num>
  <w:num w:numId="18">
    <w:abstractNumId w:val="35"/>
  </w:num>
  <w:num w:numId="19">
    <w:abstractNumId w:val="24"/>
  </w:num>
  <w:num w:numId="20">
    <w:abstractNumId w:val="6"/>
  </w:num>
  <w:num w:numId="21">
    <w:abstractNumId w:val="14"/>
  </w:num>
  <w:num w:numId="22">
    <w:abstractNumId w:val="28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5"/>
  </w:num>
  <w:num w:numId="27">
    <w:abstractNumId w:val="36"/>
  </w:num>
  <w:num w:numId="28">
    <w:abstractNumId w:val="22"/>
  </w:num>
  <w:num w:numId="29">
    <w:abstractNumId w:val="34"/>
  </w:num>
  <w:num w:numId="30">
    <w:abstractNumId w:val="23"/>
  </w:num>
  <w:num w:numId="31">
    <w:abstractNumId w:val="3"/>
  </w:num>
  <w:num w:numId="32">
    <w:abstractNumId w:val="7"/>
  </w:num>
  <w:num w:numId="33">
    <w:abstractNumId w:val="32"/>
  </w:num>
  <w:num w:numId="34">
    <w:abstractNumId w:val="11"/>
  </w:num>
  <w:num w:numId="35">
    <w:abstractNumId w:val="29"/>
  </w:num>
  <w:num w:numId="36">
    <w:abstractNumId w:val="0"/>
  </w:num>
  <w:num w:numId="3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2E75"/>
    <w:rsid w:val="000173B0"/>
    <w:rsid w:val="000215BC"/>
    <w:rsid w:val="000226A1"/>
    <w:rsid w:val="00051996"/>
    <w:rsid w:val="0005466A"/>
    <w:rsid w:val="00056EF9"/>
    <w:rsid w:val="0006011E"/>
    <w:rsid w:val="00062D8F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B3FFD"/>
    <w:rsid w:val="000B643C"/>
    <w:rsid w:val="000C78E6"/>
    <w:rsid w:val="000D0F5B"/>
    <w:rsid w:val="000D12CE"/>
    <w:rsid w:val="000D1954"/>
    <w:rsid w:val="000D75C9"/>
    <w:rsid w:val="000E08A3"/>
    <w:rsid w:val="000E20B3"/>
    <w:rsid w:val="000E5A14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63BD"/>
    <w:rsid w:val="00147E56"/>
    <w:rsid w:val="001500DC"/>
    <w:rsid w:val="0015389A"/>
    <w:rsid w:val="00155976"/>
    <w:rsid w:val="0016264A"/>
    <w:rsid w:val="00162666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4E0B"/>
    <w:rsid w:val="001B5BE6"/>
    <w:rsid w:val="001C2348"/>
    <w:rsid w:val="001C746F"/>
    <w:rsid w:val="001D2A4F"/>
    <w:rsid w:val="001E2223"/>
    <w:rsid w:val="001E428A"/>
    <w:rsid w:val="001F26F1"/>
    <w:rsid w:val="001F33F0"/>
    <w:rsid w:val="001F7F6D"/>
    <w:rsid w:val="00220B32"/>
    <w:rsid w:val="002238DC"/>
    <w:rsid w:val="00225E7B"/>
    <w:rsid w:val="002404AD"/>
    <w:rsid w:val="00242E45"/>
    <w:rsid w:val="0024436C"/>
    <w:rsid w:val="00251032"/>
    <w:rsid w:val="00253445"/>
    <w:rsid w:val="002540D0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031D"/>
    <w:rsid w:val="002C2392"/>
    <w:rsid w:val="002C3116"/>
    <w:rsid w:val="002C3602"/>
    <w:rsid w:val="002C5FFE"/>
    <w:rsid w:val="002C7F9C"/>
    <w:rsid w:val="002D23EF"/>
    <w:rsid w:val="002D2D57"/>
    <w:rsid w:val="002E147C"/>
    <w:rsid w:val="002E2521"/>
    <w:rsid w:val="002E757D"/>
    <w:rsid w:val="002F4419"/>
    <w:rsid w:val="002F7DF5"/>
    <w:rsid w:val="003015B0"/>
    <w:rsid w:val="003026EA"/>
    <w:rsid w:val="00305DCF"/>
    <w:rsid w:val="003069C0"/>
    <w:rsid w:val="0031252C"/>
    <w:rsid w:val="0031452F"/>
    <w:rsid w:val="0031507C"/>
    <w:rsid w:val="00320CD0"/>
    <w:rsid w:val="00322318"/>
    <w:rsid w:val="003235C5"/>
    <w:rsid w:val="003248B5"/>
    <w:rsid w:val="003340B5"/>
    <w:rsid w:val="00334BA8"/>
    <w:rsid w:val="00341F42"/>
    <w:rsid w:val="0034250C"/>
    <w:rsid w:val="00345C5B"/>
    <w:rsid w:val="00346E9C"/>
    <w:rsid w:val="00350115"/>
    <w:rsid w:val="003547D7"/>
    <w:rsid w:val="003615E4"/>
    <w:rsid w:val="003625A4"/>
    <w:rsid w:val="00365CDE"/>
    <w:rsid w:val="00370DC1"/>
    <w:rsid w:val="00373A02"/>
    <w:rsid w:val="00375C03"/>
    <w:rsid w:val="00380FF7"/>
    <w:rsid w:val="0038459A"/>
    <w:rsid w:val="00385652"/>
    <w:rsid w:val="00390E8B"/>
    <w:rsid w:val="00391896"/>
    <w:rsid w:val="00397B37"/>
    <w:rsid w:val="003A1FAB"/>
    <w:rsid w:val="003A3874"/>
    <w:rsid w:val="003A3FD9"/>
    <w:rsid w:val="003A5B2A"/>
    <w:rsid w:val="003B1220"/>
    <w:rsid w:val="003B7586"/>
    <w:rsid w:val="003C34C9"/>
    <w:rsid w:val="003C49E2"/>
    <w:rsid w:val="003D14B3"/>
    <w:rsid w:val="003E509F"/>
    <w:rsid w:val="003F2314"/>
    <w:rsid w:val="0040208C"/>
    <w:rsid w:val="004026A2"/>
    <w:rsid w:val="0040589E"/>
    <w:rsid w:val="00407C6E"/>
    <w:rsid w:val="004263E6"/>
    <w:rsid w:val="00426655"/>
    <w:rsid w:val="00447C62"/>
    <w:rsid w:val="004522EE"/>
    <w:rsid w:val="00460BF9"/>
    <w:rsid w:val="004643CB"/>
    <w:rsid w:val="00474B43"/>
    <w:rsid w:val="004846A6"/>
    <w:rsid w:val="00485959"/>
    <w:rsid w:val="00487673"/>
    <w:rsid w:val="004915B4"/>
    <w:rsid w:val="00493497"/>
    <w:rsid w:val="004A10C2"/>
    <w:rsid w:val="004A3E48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561B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17216"/>
    <w:rsid w:val="00531FD8"/>
    <w:rsid w:val="00532290"/>
    <w:rsid w:val="00553CF9"/>
    <w:rsid w:val="00561311"/>
    <w:rsid w:val="005662FA"/>
    <w:rsid w:val="00574908"/>
    <w:rsid w:val="00574D4D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24BBD"/>
    <w:rsid w:val="00624EDA"/>
    <w:rsid w:val="00632D36"/>
    <w:rsid w:val="00633EC3"/>
    <w:rsid w:val="006422C3"/>
    <w:rsid w:val="006450EF"/>
    <w:rsid w:val="006455ED"/>
    <w:rsid w:val="00651E4C"/>
    <w:rsid w:val="00660678"/>
    <w:rsid w:val="00660C9F"/>
    <w:rsid w:val="006644FB"/>
    <w:rsid w:val="006673B6"/>
    <w:rsid w:val="00667D6F"/>
    <w:rsid w:val="006710C4"/>
    <w:rsid w:val="0067264B"/>
    <w:rsid w:val="00675D39"/>
    <w:rsid w:val="00680595"/>
    <w:rsid w:val="00681B5D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5C1C"/>
    <w:rsid w:val="006B6FAA"/>
    <w:rsid w:val="006C1438"/>
    <w:rsid w:val="006C3AB2"/>
    <w:rsid w:val="006C67B4"/>
    <w:rsid w:val="006D35B2"/>
    <w:rsid w:val="006E028F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24C62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85422"/>
    <w:rsid w:val="0079340D"/>
    <w:rsid w:val="007A16D2"/>
    <w:rsid w:val="007B5CC9"/>
    <w:rsid w:val="007C251F"/>
    <w:rsid w:val="007C47BA"/>
    <w:rsid w:val="007C5A80"/>
    <w:rsid w:val="007C7896"/>
    <w:rsid w:val="007D3A7A"/>
    <w:rsid w:val="007D5E49"/>
    <w:rsid w:val="007D695B"/>
    <w:rsid w:val="007D76C2"/>
    <w:rsid w:val="007E04C6"/>
    <w:rsid w:val="007E4EBD"/>
    <w:rsid w:val="007E6AD2"/>
    <w:rsid w:val="007E7265"/>
    <w:rsid w:val="007F5767"/>
    <w:rsid w:val="007F7A41"/>
    <w:rsid w:val="00800516"/>
    <w:rsid w:val="00802287"/>
    <w:rsid w:val="00803607"/>
    <w:rsid w:val="0080630D"/>
    <w:rsid w:val="008113BC"/>
    <w:rsid w:val="00814B2B"/>
    <w:rsid w:val="00817328"/>
    <w:rsid w:val="00823477"/>
    <w:rsid w:val="00823C35"/>
    <w:rsid w:val="008244A6"/>
    <w:rsid w:val="00824DFD"/>
    <w:rsid w:val="00827542"/>
    <w:rsid w:val="00830AC3"/>
    <w:rsid w:val="0083259C"/>
    <w:rsid w:val="00837022"/>
    <w:rsid w:val="00843891"/>
    <w:rsid w:val="00843B51"/>
    <w:rsid w:val="008468D4"/>
    <w:rsid w:val="008522B2"/>
    <w:rsid w:val="0085437B"/>
    <w:rsid w:val="00854420"/>
    <w:rsid w:val="008568C1"/>
    <w:rsid w:val="008575B0"/>
    <w:rsid w:val="00861C1B"/>
    <w:rsid w:val="00865D9B"/>
    <w:rsid w:val="00866A90"/>
    <w:rsid w:val="00872855"/>
    <w:rsid w:val="008737C8"/>
    <w:rsid w:val="008738E6"/>
    <w:rsid w:val="00873C4F"/>
    <w:rsid w:val="008746B4"/>
    <w:rsid w:val="00875AA4"/>
    <w:rsid w:val="0088107B"/>
    <w:rsid w:val="0088170E"/>
    <w:rsid w:val="00881FF3"/>
    <w:rsid w:val="00883379"/>
    <w:rsid w:val="00887AAE"/>
    <w:rsid w:val="008921D5"/>
    <w:rsid w:val="00897ABB"/>
    <w:rsid w:val="008B31EC"/>
    <w:rsid w:val="008C0FFE"/>
    <w:rsid w:val="008C27C4"/>
    <w:rsid w:val="008D0757"/>
    <w:rsid w:val="008E4139"/>
    <w:rsid w:val="008E5990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56D13"/>
    <w:rsid w:val="00961524"/>
    <w:rsid w:val="00962E14"/>
    <w:rsid w:val="0096304B"/>
    <w:rsid w:val="00964E67"/>
    <w:rsid w:val="00974128"/>
    <w:rsid w:val="009852F9"/>
    <w:rsid w:val="00986DA1"/>
    <w:rsid w:val="00991570"/>
    <w:rsid w:val="00995C50"/>
    <w:rsid w:val="009A199C"/>
    <w:rsid w:val="009A51C9"/>
    <w:rsid w:val="009B1B8D"/>
    <w:rsid w:val="009B1E76"/>
    <w:rsid w:val="009B6959"/>
    <w:rsid w:val="009B6DCB"/>
    <w:rsid w:val="009C1B2F"/>
    <w:rsid w:val="009C4327"/>
    <w:rsid w:val="009D185C"/>
    <w:rsid w:val="009F0232"/>
    <w:rsid w:val="009F6A19"/>
    <w:rsid w:val="00A01C51"/>
    <w:rsid w:val="00A03196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7F50"/>
    <w:rsid w:val="00A81951"/>
    <w:rsid w:val="00A9013B"/>
    <w:rsid w:val="00A9201A"/>
    <w:rsid w:val="00A932FF"/>
    <w:rsid w:val="00A944E2"/>
    <w:rsid w:val="00A95F43"/>
    <w:rsid w:val="00A973E5"/>
    <w:rsid w:val="00AA0E76"/>
    <w:rsid w:val="00AA15AF"/>
    <w:rsid w:val="00AA1A70"/>
    <w:rsid w:val="00AA2F04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53DA"/>
    <w:rsid w:val="00AE720B"/>
    <w:rsid w:val="00AE7FF1"/>
    <w:rsid w:val="00AF0734"/>
    <w:rsid w:val="00AF0F82"/>
    <w:rsid w:val="00AF179F"/>
    <w:rsid w:val="00B024E5"/>
    <w:rsid w:val="00B07B11"/>
    <w:rsid w:val="00B10291"/>
    <w:rsid w:val="00B136FE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103B"/>
    <w:rsid w:val="00B64A02"/>
    <w:rsid w:val="00B64BB9"/>
    <w:rsid w:val="00B64C3D"/>
    <w:rsid w:val="00B72E4F"/>
    <w:rsid w:val="00B73BA6"/>
    <w:rsid w:val="00B803F5"/>
    <w:rsid w:val="00B81857"/>
    <w:rsid w:val="00B82510"/>
    <w:rsid w:val="00B84BB2"/>
    <w:rsid w:val="00B9155A"/>
    <w:rsid w:val="00B937F6"/>
    <w:rsid w:val="00B97D7F"/>
    <w:rsid w:val="00BA3024"/>
    <w:rsid w:val="00BA4CE2"/>
    <w:rsid w:val="00BA695D"/>
    <w:rsid w:val="00BA69BB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E683F"/>
    <w:rsid w:val="00BF2BDE"/>
    <w:rsid w:val="00BF45DE"/>
    <w:rsid w:val="00BF7ABF"/>
    <w:rsid w:val="00C0257A"/>
    <w:rsid w:val="00C030D4"/>
    <w:rsid w:val="00C04517"/>
    <w:rsid w:val="00C05087"/>
    <w:rsid w:val="00C062E8"/>
    <w:rsid w:val="00C1060A"/>
    <w:rsid w:val="00C14883"/>
    <w:rsid w:val="00C217DF"/>
    <w:rsid w:val="00C23A44"/>
    <w:rsid w:val="00C349AD"/>
    <w:rsid w:val="00C35501"/>
    <w:rsid w:val="00C41508"/>
    <w:rsid w:val="00C42AC0"/>
    <w:rsid w:val="00C43627"/>
    <w:rsid w:val="00C450FE"/>
    <w:rsid w:val="00C454A2"/>
    <w:rsid w:val="00C45FFE"/>
    <w:rsid w:val="00C46961"/>
    <w:rsid w:val="00C56794"/>
    <w:rsid w:val="00C5726C"/>
    <w:rsid w:val="00C7700D"/>
    <w:rsid w:val="00C82223"/>
    <w:rsid w:val="00C838AB"/>
    <w:rsid w:val="00C855F6"/>
    <w:rsid w:val="00C91BF4"/>
    <w:rsid w:val="00C91C83"/>
    <w:rsid w:val="00CA25CA"/>
    <w:rsid w:val="00CA464D"/>
    <w:rsid w:val="00CB03E8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2B1F"/>
    <w:rsid w:val="00D153CB"/>
    <w:rsid w:val="00D15BC3"/>
    <w:rsid w:val="00D23F63"/>
    <w:rsid w:val="00D32755"/>
    <w:rsid w:val="00D32ADB"/>
    <w:rsid w:val="00D35CE5"/>
    <w:rsid w:val="00D57322"/>
    <w:rsid w:val="00D63EA3"/>
    <w:rsid w:val="00D73D2E"/>
    <w:rsid w:val="00D7576D"/>
    <w:rsid w:val="00D75D18"/>
    <w:rsid w:val="00D956C5"/>
    <w:rsid w:val="00D959D6"/>
    <w:rsid w:val="00D97048"/>
    <w:rsid w:val="00DA012F"/>
    <w:rsid w:val="00DA0429"/>
    <w:rsid w:val="00DA4B0D"/>
    <w:rsid w:val="00DA665F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2E8D"/>
    <w:rsid w:val="00E6793D"/>
    <w:rsid w:val="00E706CD"/>
    <w:rsid w:val="00E76304"/>
    <w:rsid w:val="00E7752E"/>
    <w:rsid w:val="00E84B0A"/>
    <w:rsid w:val="00E93508"/>
    <w:rsid w:val="00E96652"/>
    <w:rsid w:val="00EA3DBC"/>
    <w:rsid w:val="00EA44D9"/>
    <w:rsid w:val="00EA5AD2"/>
    <w:rsid w:val="00EA691E"/>
    <w:rsid w:val="00EA7012"/>
    <w:rsid w:val="00EC15B6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16FC"/>
    <w:rsid w:val="00F12F14"/>
    <w:rsid w:val="00F130B8"/>
    <w:rsid w:val="00F214D2"/>
    <w:rsid w:val="00F217BD"/>
    <w:rsid w:val="00F2445B"/>
    <w:rsid w:val="00F26AA7"/>
    <w:rsid w:val="00F3397D"/>
    <w:rsid w:val="00F370B7"/>
    <w:rsid w:val="00F37EDE"/>
    <w:rsid w:val="00F4151F"/>
    <w:rsid w:val="00F42EB4"/>
    <w:rsid w:val="00F473A9"/>
    <w:rsid w:val="00F528DC"/>
    <w:rsid w:val="00F60D99"/>
    <w:rsid w:val="00F620E8"/>
    <w:rsid w:val="00F701FD"/>
    <w:rsid w:val="00F80DDC"/>
    <w:rsid w:val="00F82C9D"/>
    <w:rsid w:val="00F8343D"/>
    <w:rsid w:val="00F83E72"/>
    <w:rsid w:val="00F86EDC"/>
    <w:rsid w:val="00F94D3D"/>
    <w:rsid w:val="00F95039"/>
    <w:rsid w:val="00FA5161"/>
    <w:rsid w:val="00FA53E0"/>
    <w:rsid w:val="00FB1916"/>
    <w:rsid w:val="00FB29F1"/>
    <w:rsid w:val="00FB7E1C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character" w:customStyle="1" w:styleId="CharStyle3">
    <w:name w:val="Char Style 3"/>
    <w:link w:val="Style2"/>
    <w:uiPriority w:val="99"/>
    <w:rsid w:val="00F80DDC"/>
    <w:rPr>
      <w:rFonts w:ascii="Arial" w:hAnsi="Arial" w:cs="Arial"/>
      <w:shd w:val="clear" w:color="auto" w:fill="FFFFFF"/>
    </w:rPr>
  </w:style>
  <w:style w:type="character" w:customStyle="1" w:styleId="CharStyle5">
    <w:name w:val="Char Style 5"/>
    <w:link w:val="Style4"/>
    <w:uiPriority w:val="99"/>
    <w:rsid w:val="00F80DD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80DDC"/>
    <w:pPr>
      <w:widowControl w:val="0"/>
      <w:shd w:val="clear" w:color="auto" w:fill="FFFFFF"/>
      <w:spacing w:after="0" w:line="278" w:lineRule="exact"/>
      <w:ind w:left="0" w:right="0" w:firstLine="0"/>
      <w:jc w:val="left"/>
    </w:pPr>
    <w:rPr>
      <w:rFonts w:ascii="Arial" w:eastAsiaTheme="minorEastAsia" w:hAnsi="Arial" w:cs="Arial"/>
      <w:color w:val="auto"/>
    </w:rPr>
  </w:style>
  <w:style w:type="paragraph" w:customStyle="1" w:styleId="Style4">
    <w:name w:val="Style 4"/>
    <w:basedOn w:val="Normlny"/>
    <w:link w:val="CharStyle5"/>
    <w:uiPriority w:val="99"/>
    <w:rsid w:val="00F80DDC"/>
    <w:pPr>
      <w:widowControl w:val="0"/>
      <w:shd w:val="clear" w:color="auto" w:fill="FFFFFF"/>
      <w:spacing w:before="380" w:after="0" w:line="288" w:lineRule="exact"/>
      <w:ind w:left="0" w:right="0" w:firstLine="0"/>
      <w:jc w:val="left"/>
    </w:pPr>
    <w:rPr>
      <w:rFonts w:ascii="Arial" w:eastAsiaTheme="minorEastAsia" w:hAnsi="Arial" w:cs="Arial"/>
      <w:b/>
      <w:bCs/>
      <w:color w:val="auto"/>
      <w:sz w:val="21"/>
      <w:szCs w:val="21"/>
    </w:rPr>
  </w:style>
  <w:style w:type="character" w:customStyle="1" w:styleId="CharStyle7">
    <w:name w:val="Char Style 7"/>
    <w:basedOn w:val="Predvolenpsmoodseku"/>
    <w:link w:val="Style6"/>
    <w:uiPriority w:val="99"/>
    <w:rsid w:val="00F80DDC"/>
    <w:rPr>
      <w:b/>
      <w:bCs/>
      <w:sz w:val="26"/>
      <w:szCs w:val="26"/>
      <w:shd w:val="clear" w:color="auto" w:fill="FFFFFF"/>
    </w:rPr>
  </w:style>
  <w:style w:type="character" w:customStyle="1" w:styleId="CharStyle9">
    <w:name w:val="Char Style 9"/>
    <w:basedOn w:val="Predvolenpsmoodseku"/>
    <w:uiPriority w:val="99"/>
    <w:rsid w:val="00F80DDC"/>
    <w:rPr>
      <w:b/>
      <w:bCs/>
      <w:sz w:val="21"/>
      <w:szCs w:val="21"/>
      <w:u w:val="none"/>
    </w:rPr>
  </w:style>
  <w:style w:type="character" w:customStyle="1" w:styleId="CharStyle11">
    <w:name w:val="Char Style 11"/>
    <w:basedOn w:val="Predvolenpsmoodseku"/>
    <w:link w:val="Style10"/>
    <w:uiPriority w:val="99"/>
    <w:rsid w:val="00F80DDC"/>
    <w:rPr>
      <w:b/>
      <w:bCs/>
      <w:sz w:val="21"/>
      <w:szCs w:val="21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rsid w:val="00F80DDC"/>
    <w:rPr>
      <w:b/>
      <w:bCs/>
      <w:spacing w:val="20"/>
      <w:sz w:val="18"/>
      <w:szCs w:val="18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rsid w:val="00F80DDC"/>
    <w:rPr>
      <w:sz w:val="18"/>
      <w:szCs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F80DDC"/>
    <w:pPr>
      <w:widowControl w:val="0"/>
      <w:shd w:val="clear" w:color="auto" w:fill="FFFFFF"/>
      <w:spacing w:after="0" w:line="288" w:lineRule="exact"/>
      <w:ind w:left="0" w:righ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Style10">
    <w:name w:val="Style 10"/>
    <w:basedOn w:val="Normlny"/>
    <w:link w:val="CharStyle11"/>
    <w:uiPriority w:val="99"/>
    <w:rsid w:val="00F80DDC"/>
    <w:pPr>
      <w:widowControl w:val="0"/>
      <w:shd w:val="clear" w:color="auto" w:fill="FFFFFF"/>
      <w:spacing w:before="720" w:after="0" w:line="240" w:lineRule="exac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1"/>
      <w:szCs w:val="21"/>
    </w:rPr>
  </w:style>
  <w:style w:type="paragraph" w:customStyle="1" w:styleId="Style12">
    <w:name w:val="Style 12"/>
    <w:basedOn w:val="Normlny"/>
    <w:link w:val="CharStyle13"/>
    <w:uiPriority w:val="99"/>
    <w:rsid w:val="00F80DDC"/>
    <w:pPr>
      <w:widowControl w:val="0"/>
      <w:shd w:val="clear" w:color="auto" w:fill="FFFFFF"/>
      <w:spacing w:before="480" w:after="0" w:line="200" w:lineRule="exact"/>
      <w:ind w:left="0" w:right="0" w:firstLine="0"/>
      <w:jc w:val="center"/>
      <w:outlineLvl w:val="1"/>
    </w:pPr>
    <w:rPr>
      <w:rFonts w:asciiTheme="minorHAnsi" w:eastAsiaTheme="minorEastAsia" w:hAnsiTheme="minorHAnsi" w:cstheme="minorBidi"/>
      <w:b/>
      <w:bCs/>
      <w:color w:val="auto"/>
      <w:spacing w:val="20"/>
      <w:sz w:val="18"/>
      <w:szCs w:val="18"/>
    </w:rPr>
  </w:style>
  <w:style w:type="paragraph" w:customStyle="1" w:styleId="Style16">
    <w:name w:val="Style 16"/>
    <w:basedOn w:val="Normlny"/>
    <w:link w:val="CharStyle17"/>
    <w:uiPriority w:val="99"/>
    <w:rsid w:val="00F80DD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Style10">
    <w:name w:val="Char Style 10"/>
    <w:uiPriority w:val="99"/>
    <w:locked/>
    <w:rsid w:val="00F80DDC"/>
    <w:rPr>
      <w:rFonts w:ascii="Arial" w:hAnsi="Arial" w:cs="Arial"/>
      <w:sz w:val="19"/>
      <w:szCs w:val="19"/>
      <w:shd w:val="clear" w:color="auto" w:fill="FFFFFF"/>
    </w:rPr>
  </w:style>
  <w:style w:type="paragraph" w:styleId="Bezriadkovania">
    <w:name w:val="No Spacing"/>
    <w:uiPriority w:val="1"/>
    <w:qFormat/>
    <w:rsid w:val="00F80DD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jombikova@bbrsc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tarina.jombikova@bbrs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7EF-1FEC-4117-ACDD-ADCE367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27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15</cp:revision>
  <cp:lastPrinted>2019-03-27T08:50:00Z</cp:lastPrinted>
  <dcterms:created xsi:type="dcterms:W3CDTF">2019-10-25T07:56:00Z</dcterms:created>
  <dcterms:modified xsi:type="dcterms:W3CDTF">2019-11-18T07:05:00Z</dcterms:modified>
</cp:coreProperties>
</file>